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289" w:rsidRPr="00FA3CA1" w:rsidRDefault="006C7E7E" w:rsidP="00EA6289">
      <w:pPr>
        <w:spacing w:after="240"/>
        <w:rPr>
          <w:rFonts w:ascii="Arial" w:hAnsi="Arial" w:cs="Arial"/>
          <w:b/>
          <w:bCs/>
          <w:color w:val="000000"/>
          <w:sz w:val="32"/>
          <w:szCs w:val="32"/>
        </w:rPr>
      </w:pPr>
      <w:bookmarkStart w:id="0" w:name="_GoBack"/>
      <w:bookmarkEnd w:id="0"/>
      <w:r w:rsidRPr="00FA3CA1">
        <w:rPr>
          <w:rFonts w:ascii="Arial" w:hAnsi="Arial" w:cs="Arial"/>
          <w:b/>
          <w:bCs/>
          <w:color w:val="000000"/>
          <w:sz w:val="32"/>
          <w:szCs w:val="32"/>
        </w:rPr>
        <w:t xml:space="preserve">Module </w:t>
      </w:r>
      <w:r w:rsidR="00573B30" w:rsidRPr="00FA3CA1">
        <w:rPr>
          <w:rFonts w:ascii="Arial" w:hAnsi="Arial" w:cs="Arial"/>
          <w:b/>
          <w:bCs/>
          <w:color w:val="000000"/>
          <w:sz w:val="32"/>
          <w:szCs w:val="32"/>
        </w:rPr>
        <w:t>2</w:t>
      </w:r>
      <w:r w:rsidR="00F76165" w:rsidRPr="00FA3CA1">
        <w:rPr>
          <w:rFonts w:ascii="Arial" w:hAnsi="Arial" w:cs="Arial"/>
          <w:b/>
          <w:bCs/>
          <w:color w:val="000000"/>
          <w:sz w:val="32"/>
          <w:szCs w:val="32"/>
        </w:rPr>
        <w:t xml:space="preserve">: </w:t>
      </w:r>
      <w:r w:rsidR="002D23A1" w:rsidRPr="00FA3CA1">
        <w:rPr>
          <w:rFonts w:ascii="Arial" w:hAnsi="Arial" w:cs="Arial"/>
          <w:b/>
          <w:bCs/>
          <w:color w:val="000000"/>
          <w:sz w:val="32"/>
          <w:szCs w:val="32"/>
        </w:rPr>
        <w:t xml:space="preserve">The </w:t>
      </w:r>
      <w:r w:rsidR="00413CA0" w:rsidRPr="00FA3CA1">
        <w:rPr>
          <w:rFonts w:ascii="Arial" w:hAnsi="Arial" w:cs="Arial"/>
          <w:b/>
          <w:bCs/>
          <w:color w:val="000000"/>
          <w:sz w:val="32"/>
          <w:szCs w:val="32"/>
        </w:rPr>
        <w:t>Organizational Resiliency Model</w:t>
      </w:r>
      <w:r w:rsidR="002D23A1" w:rsidRPr="00FA3CA1">
        <w:rPr>
          <w:rFonts w:ascii="Arial" w:hAnsi="Arial" w:cs="Arial"/>
          <w:b/>
          <w:bCs/>
          <w:color w:val="000000"/>
          <w:sz w:val="32"/>
          <w:szCs w:val="32"/>
        </w:rPr>
        <w:t xml:space="preserve"> </w:t>
      </w:r>
    </w:p>
    <w:p w:rsidR="007263D6" w:rsidRPr="00EB1A6C" w:rsidRDefault="00F76165" w:rsidP="00640529">
      <w:pPr>
        <w:spacing w:before="480" w:after="240"/>
        <w:rPr>
          <w:rFonts w:ascii="Arial" w:hAnsi="Arial" w:cs="Arial"/>
          <w:b/>
          <w:bCs/>
          <w:color w:val="000000"/>
          <w:sz w:val="28"/>
          <w:szCs w:val="28"/>
        </w:rPr>
      </w:pPr>
      <w:r w:rsidRPr="00EB1A6C">
        <w:rPr>
          <w:rFonts w:ascii="Arial" w:hAnsi="Arial" w:cs="Arial"/>
          <w:b/>
          <w:bCs/>
          <w:color w:val="000000"/>
          <w:sz w:val="28"/>
          <w:szCs w:val="28"/>
        </w:rPr>
        <w:t>Time Required</w:t>
      </w:r>
      <w:r w:rsidR="007263D6" w:rsidRPr="00EB1A6C">
        <w:rPr>
          <w:rFonts w:ascii="Arial" w:hAnsi="Arial" w:cs="Arial"/>
          <w:b/>
          <w:bCs/>
          <w:color w:val="000000"/>
          <w:sz w:val="28"/>
          <w:szCs w:val="28"/>
        </w:rPr>
        <w:t xml:space="preserve"> </w:t>
      </w:r>
    </w:p>
    <w:p w:rsidR="007263D6" w:rsidRPr="00EB1A6C" w:rsidRDefault="00666214" w:rsidP="003C3A07">
      <w:pPr>
        <w:spacing w:after="240"/>
        <w:rPr>
          <w:color w:val="000000"/>
        </w:rPr>
      </w:pPr>
      <w:r w:rsidRPr="00EB1A6C">
        <w:rPr>
          <w:color w:val="000000"/>
        </w:rPr>
        <w:t>1 hour</w:t>
      </w:r>
      <w:r w:rsidR="00FA3CA1" w:rsidRPr="00EB1A6C">
        <w:rPr>
          <w:color w:val="000000"/>
        </w:rPr>
        <w:t>,</w:t>
      </w:r>
      <w:r w:rsidR="00FD521D" w:rsidRPr="00EB1A6C">
        <w:rPr>
          <w:color w:val="000000"/>
        </w:rPr>
        <w:t xml:space="preserve"> 30 minutes</w:t>
      </w:r>
    </w:p>
    <w:p w:rsidR="007263D6" w:rsidRPr="00EB1A6C" w:rsidRDefault="00F76165" w:rsidP="003C3A07">
      <w:pPr>
        <w:spacing w:before="480" w:after="240"/>
        <w:rPr>
          <w:rFonts w:ascii="Arial" w:hAnsi="Arial" w:cs="Arial"/>
          <w:b/>
          <w:bCs/>
          <w:color w:val="000000"/>
          <w:sz w:val="28"/>
          <w:szCs w:val="28"/>
        </w:rPr>
      </w:pPr>
      <w:r w:rsidRPr="00EB1A6C">
        <w:rPr>
          <w:rFonts w:ascii="Arial" w:hAnsi="Arial" w:cs="Arial"/>
          <w:b/>
          <w:bCs/>
          <w:color w:val="000000"/>
          <w:sz w:val="28"/>
          <w:szCs w:val="28"/>
        </w:rPr>
        <w:t>Purpose</w:t>
      </w:r>
      <w:r w:rsidR="007263D6" w:rsidRPr="00EB1A6C">
        <w:rPr>
          <w:rFonts w:ascii="Arial" w:hAnsi="Arial" w:cs="Arial"/>
          <w:b/>
          <w:bCs/>
          <w:color w:val="000000"/>
          <w:sz w:val="28"/>
          <w:szCs w:val="28"/>
        </w:rPr>
        <w:t xml:space="preserve"> </w:t>
      </w:r>
    </w:p>
    <w:p w:rsidR="00413CA0" w:rsidRPr="00EB1A6C" w:rsidRDefault="00413CA0" w:rsidP="00413CA0">
      <w:pPr>
        <w:spacing w:after="240"/>
        <w:rPr>
          <w:color w:val="000000"/>
        </w:rPr>
      </w:pPr>
      <w:bookmarkStart w:id="1" w:name="OLE_LINK1"/>
      <w:r w:rsidRPr="00EB1A6C">
        <w:t xml:space="preserve">The purpose of this module is to </w:t>
      </w:r>
      <w:r w:rsidR="00FD521D" w:rsidRPr="00EB1A6C">
        <w:t xml:space="preserve">explain how the five core elements of resiliency relate to the organizational resiliency model. The module also </w:t>
      </w:r>
      <w:r w:rsidR="00D2439A">
        <w:t xml:space="preserve">indicates </w:t>
      </w:r>
      <w:r w:rsidR="00FD521D" w:rsidRPr="00EB1A6C">
        <w:t>how strategies can be implemented through policies, supervisory techniques, and competency-based training</w:t>
      </w:r>
      <w:r w:rsidR="000028ED" w:rsidRPr="00EB1A6C">
        <w:t>.</w:t>
      </w:r>
    </w:p>
    <w:bookmarkEnd w:id="1"/>
    <w:p w:rsidR="007263D6" w:rsidRPr="00EB1A6C" w:rsidRDefault="00F76165" w:rsidP="003C3A07">
      <w:pPr>
        <w:spacing w:before="480" w:after="240"/>
        <w:rPr>
          <w:rFonts w:ascii="Arial" w:hAnsi="Arial" w:cs="Arial"/>
          <w:b/>
          <w:bCs/>
          <w:color w:val="000000"/>
          <w:sz w:val="28"/>
          <w:szCs w:val="28"/>
        </w:rPr>
      </w:pPr>
      <w:r w:rsidRPr="00EB1A6C">
        <w:rPr>
          <w:rFonts w:ascii="Arial" w:hAnsi="Arial" w:cs="Arial"/>
          <w:b/>
          <w:bCs/>
          <w:color w:val="000000"/>
          <w:sz w:val="28"/>
          <w:szCs w:val="28"/>
        </w:rPr>
        <w:t>Lessons</w:t>
      </w:r>
      <w:r w:rsidR="007263D6" w:rsidRPr="00EB1A6C">
        <w:rPr>
          <w:rFonts w:ascii="Arial" w:hAnsi="Arial" w:cs="Arial"/>
          <w:b/>
          <w:bCs/>
          <w:color w:val="000000"/>
          <w:sz w:val="28"/>
          <w:szCs w:val="28"/>
        </w:rPr>
        <w:t xml:space="preserve"> </w:t>
      </w:r>
    </w:p>
    <w:p w:rsidR="000028ED" w:rsidRPr="00EB1A6C" w:rsidRDefault="000028ED" w:rsidP="000A4E3F">
      <w:pPr>
        <w:pStyle w:val="ListParagraph"/>
        <w:numPr>
          <w:ilvl w:val="0"/>
          <w:numId w:val="15"/>
        </w:numPr>
        <w:tabs>
          <w:tab w:val="left" w:pos="-720"/>
          <w:tab w:val="left" w:pos="270"/>
          <w:tab w:val="left" w:pos="936"/>
          <w:tab w:val="left" w:pos="2160"/>
          <w:tab w:val="left" w:pos="3240"/>
        </w:tabs>
        <w:spacing w:after="240" w:line="240" w:lineRule="auto"/>
        <w:ind w:right="288"/>
        <w:contextualSpacing w:val="0"/>
        <w:rPr>
          <w:rFonts w:ascii="Times New Roman" w:hAnsi="Times New Roman"/>
          <w:sz w:val="24"/>
          <w:szCs w:val="24"/>
        </w:rPr>
      </w:pPr>
      <w:r w:rsidRPr="00EB1A6C">
        <w:rPr>
          <w:rFonts w:ascii="Times New Roman" w:hAnsi="Times New Roman"/>
          <w:bCs/>
          <w:color w:val="000000"/>
          <w:sz w:val="24"/>
          <w:szCs w:val="24"/>
        </w:rPr>
        <w:t>The Organizational Resiliency Model (</w:t>
      </w:r>
      <w:r w:rsidR="00FD521D" w:rsidRPr="00EB1A6C">
        <w:rPr>
          <w:rFonts w:ascii="Times New Roman" w:hAnsi="Times New Roman"/>
          <w:bCs/>
          <w:color w:val="000000"/>
          <w:sz w:val="24"/>
          <w:szCs w:val="24"/>
        </w:rPr>
        <w:t>30 minutes</w:t>
      </w:r>
      <w:r w:rsidRPr="00EB1A6C">
        <w:rPr>
          <w:rFonts w:ascii="Times New Roman" w:hAnsi="Times New Roman"/>
          <w:bCs/>
          <w:color w:val="000000"/>
          <w:sz w:val="24"/>
          <w:szCs w:val="24"/>
        </w:rPr>
        <w:t>)</w:t>
      </w:r>
    </w:p>
    <w:p w:rsidR="00FD521D" w:rsidRPr="00EB1A6C" w:rsidRDefault="00EB1A6C" w:rsidP="000A4E3F">
      <w:pPr>
        <w:pStyle w:val="ListParagraph"/>
        <w:numPr>
          <w:ilvl w:val="0"/>
          <w:numId w:val="15"/>
        </w:numPr>
        <w:tabs>
          <w:tab w:val="left" w:pos="-720"/>
          <w:tab w:val="left" w:pos="270"/>
          <w:tab w:val="left" w:pos="936"/>
          <w:tab w:val="left" w:pos="2160"/>
          <w:tab w:val="left" w:pos="3240"/>
        </w:tabs>
        <w:spacing w:after="240" w:line="240" w:lineRule="auto"/>
        <w:ind w:right="288"/>
        <w:contextualSpacing w:val="0"/>
        <w:rPr>
          <w:rFonts w:ascii="Times New Roman" w:hAnsi="Times New Roman"/>
          <w:sz w:val="24"/>
          <w:szCs w:val="24"/>
        </w:rPr>
      </w:pPr>
      <w:r w:rsidRPr="00EB1A6C">
        <w:rPr>
          <w:rFonts w:ascii="Times New Roman" w:hAnsi="Times New Roman"/>
          <w:bCs/>
          <w:color w:val="000000"/>
          <w:sz w:val="24"/>
          <w:szCs w:val="24"/>
        </w:rPr>
        <w:t>Example S</w:t>
      </w:r>
      <w:r w:rsidR="00FD521D" w:rsidRPr="00EB1A6C">
        <w:rPr>
          <w:rFonts w:ascii="Times New Roman" w:hAnsi="Times New Roman"/>
          <w:bCs/>
          <w:color w:val="000000"/>
          <w:sz w:val="24"/>
          <w:szCs w:val="24"/>
        </w:rPr>
        <w:t>trategies for Implementation (1 hour)</w:t>
      </w:r>
    </w:p>
    <w:p w:rsidR="000B58ED" w:rsidRPr="00EB1A6C" w:rsidRDefault="000B58ED" w:rsidP="000B58ED">
      <w:pPr>
        <w:spacing w:before="480" w:after="240"/>
        <w:rPr>
          <w:rFonts w:ascii="Arial" w:hAnsi="Arial" w:cs="Arial"/>
          <w:b/>
          <w:bCs/>
          <w:color w:val="000000"/>
          <w:sz w:val="28"/>
          <w:szCs w:val="28"/>
        </w:rPr>
      </w:pPr>
      <w:r w:rsidRPr="00EB1A6C">
        <w:rPr>
          <w:rFonts w:ascii="Arial" w:hAnsi="Arial" w:cs="Arial"/>
          <w:b/>
          <w:bCs/>
          <w:color w:val="000000"/>
          <w:sz w:val="28"/>
          <w:szCs w:val="28"/>
        </w:rPr>
        <w:t xml:space="preserve">Learning Objectives </w:t>
      </w:r>
    </w:p>
    <w:p w:rsidR="000B58ED" w:rsidRPr="00EB1A6C" w:rsidRDefault="000B58ED" w:rsidP="000B58ED">
      <w:pPr>
        <w:pStyle w:val="NVVABulletL1"/>
        <w:numPr>
          <w:ilvl w:val="0"/>
          <w:numId w:val="0"/>
        </w:numPr>
      </w:pPr>
      <w:r w:rsidRPr="00EB1A6C">
        <w:t>By the end of this module, participants will be able to:</w:t>
      </w:r>
    </w:p>
    <w:p w:rsidR="0085116A" w:rsidRPr="00EB1A6C" w:rsidRDefault="00666214" w:rsidP="000A4E3F">
      <w:pPr>
        <w:pStyle w:val="NVVABulletL1"/>
        <w:numPr>
          <w:ilvl w:val="0"/>
          <w:numId w:val="8"/>
        </w:numPr>
      </w:pPr>
      <w:r w:rsidRPr="00EB1A6C">
        <w:t>Descri</w:t>
      </w:r>
      <w:r w:rsidR="00EB1A6C" w:rsidRPr="00EB1A6C">
        <w:t>be how the five core elements of</w:t>
      </w:r>
      <w:r w:rsidRPr="00EB1A6C">
        <w:t xml:space="preserve"> resiliency relate to the organizational resiliency model.</w:t>
      </w:r>
    </w:p>
    <w:p w:rsidR="00666214" w:rsidRPr="00EB1A6C" w:rsidRDefault="00666214" w:rsidP="000A4E3F">
      <w:pPr>
        <w:pStyle w:val="NVVABulletL1"/>
        <w:numPr>
          <w:ilvl w:val="0"/>
          <w:numId w:val="8"/>
        </w:numPr>
      </w:pPr>
      <w:r w:rsidRPr="00EB1A6C">
        <w:t>Describe three ways organizations can implement strategies through the organizational resiliency model.</w:t>
      </w:r>
    </w:p>
    <w:p w:rsidR="00895A67" w:rsidRPr="00EB1A6C" w:rsidRDefault="00895A67" w:rsidP="00895A67">
      <w:pPr>
        <w:pStyle w:val="NVVAHeading3"/>
        <w:spacing w:before="480"/>
        <w:rPr>
          <w:sz w:val="28"/>
          <w:szCs w:val="28"/>
        </w:rPr>
      </w:pPr>
      <w:r w:rsidRPr="00EB1A6C">
        <w:rPr>
          <w:sz w:val="28"/>
          <w:szCs w:val="28"/>
        </w:rPr>
        <w:t>Worksheets</w:t>
      </w:r>
    </w:p>
    <w:p w:rsidR="00895A67" w:rsidRPr="00EB1A6C" w:rsidRDefault="00895A67" w:rsidP="00895A67">
      <w:pPr>
        <w:spacing w:after="240"/>
      </w:pPr>
      <w:r w:rsidRPr="00EB1A6C">
        <w:t>No worksheets are required.</w:t>
      </w:r>
    </w:p>
    <w:p w:rsidR="00895A67" w:rsidRPr="00EB1A6C" w:rsidRDefault="00895A67" w:rsidP="00895A67">
      <w:pPr>
        <w:spacing w:before="480" w:after="240"/>
        <w:rPr>
          <w:rFonts w:ascii="Arial" w:hAnsi="Arial" w:cs="Arial"/>
          <w:b/>
          <w:bCs/>
          <w:color w:val="000000"/>
          <w:sz w:val="28"/>
          <w:szCs w:val="28"/>
        </w:rPr>
      </w:pPr>
      <w:r w:rsidRPr="00EB1A6C">
        <w:rPr>
          <w:rFonts w:ascii="Arial" w:hAnsi="Arial" w:cs="Arial"/>
          <w:b/>
          <w:bCs/>
          <w:color w:val="000000"/>
          <w:sz w:val="28"/>
          <w:szCs w:val="28"/>
        </w:rPr>
        <w:t>Equipment and Materials</w:t>
      </w:r>
    </w:p>
    <w:p w:rsidR="00895A67" w:rsidRPr="00EB1A6C" w:rsidRDefault="00895A67" w:rsidP="00895A67">
      <w:pPr>
        <w:spacing w:after="240"/>
      </w:pPr>
      <w:r w:rsidRPr="00EB1A6C">
        <w:t>No special equipment or materials are required.</w:t>
      </w:r>
    </w:p>
    <w:p w:rsidR="00BE5C35" w:rsidRPr="00EB1A6C" w:rsidRDefault="00BE5C35" w:rsidP="00BE5C35">
      <w:pPr>
        <w:spacing w:before="480" w:after="240"/>
        <w:rPr>
          <w:rFonts w:ascii="Arial" w:hAnsi="Arial" w:cs="Arial"/>
          <w:b/>
          <w:bCs/>
          <w:color w:val="000000"/>
          <w:sz w:val="28"/>
          <w:szCs w:val="28"/>
        </w:rPr>
      </w:pPr>
      <w:r w:rsidRPr="00EB1A6C">
        <w:rPr>
          <w:rFonts w:ascii="Arial" w:hAnsi="Arial" w:cs="Arial"/>
          <w:b/>
          <w:bCs/>
          <w:color w:val="000000"/>
          <w:sz w:val="28"/>
          <w:szCs w:val="28"/>
        </w:rPr>
        <w:t>Preparation</w:t>
      </w:r>
    </w:p>
    <w:p w:rsidR="00413CA0" w:rsidRPr="00EB1A6C" w:rsidRDefault="00413CA0" w:rsidP="000A4E3F">
      <w:pPr>
        <w:numPr>
          <w:ilvl w:val="0"/>
          <w:numId w:val="8"/>
        </w:numPr>
        <w:spacing w:after="240"/>
      </w:pPr>
      <w:r w:rsidRPr="00EB1A6C">
        <w:t>Preview the video</w:t>
      </w:r>
      <w:r w:rsidR="00EB1A6C" w:rsidRPr="00EB1A6C">
        <w:t>s</w:t>
      </w:r>
      <w:r w:rsidRPr="00EB1A6C">
        <w:t xml:space="preserve">. </w:t>
      </w:r>
    </w:p>
    <w:p w:rsidR="00FD521D" w:rsidRDefault="00FA3CA1">
      <w:pPr>
        <w:rPr>
          <w:sz w:val="48"/>
          <w:szCs w:val="48"/>
        </w:rPr>
      </w:pPr>
      <w:r>
        <w:rPr>
          <w:sz w:val="48"/>
          <w:szCs w:val="48"/>
        </w:rPr>
        <w:br w:type="page"/>
      </w:r>
      <w:r w:rsidR="00FD521D">
        <w:rPr>
          <w:sz w:val="48"/>
          <w:szCs w:val="48"/>
        </w:rPr>
        <w:lastRenderedPageBreak/>
        <w:br w:type="page"/>
      </w:r>
    </w:p>
    <w:p w:rsidR="00BE5C35" w:rsidRPr="008255D2" w:rsidRDefault="00BE5C35" w:rsidP="00FA3CA1">
      <w:pPr>
        <w:spacing w:after="240"/>
        <w:rPr>
          <w:b/>
          <w:sz w:val="28"/>
          <w:szCs w:val="28"/>
        </w:rPr>
      </w:pPr>
      <w:r w:rsidRPr="008255D2">
        <w:rPr>
          <w:sz w:val="48"/>
          <w:szCs w:val="48"/>
        </w:rPr>
        <w:lastRenderedPageBreak/>
        <w:sym w:font="Wingdings" w:char="F046"/>
      </w:r>
      <w:r w:rsidRPr="008255D2">
        <w:tab/>
      </w:r>
      <w:r w:rsidRPr="008255D2">
        <w:rPr>
          <w:b/>
          <w:szCs w:val="28"/>
        </w:rPr>
        <w:t xml:space="preserve">Show Visual </w:t>
      </w:r>
      <w:r w:rsidR="0086234F" w:rsidRPr="008255D2">
        <w:rPr>
          <w:b/>
          <w:szCs w:val="28"/>
        </w:rPr>
        <w:t>2</w:t>
      </w:r>
      <w:r w:rsidRPr="008255D2">
        <w:rPr>
          <w:b/>
          <w:szCs w:val="28"/>
        </w:rPr>
        <w:t>-1</w:t>
      </w:r>
      <w:r w:rsidRPr="008255D2">
        <w:rPr>
          <w:szCs w:val="28"/>
        </w:rPr>
        <w:t>.</w:t>
      </w:r>
      <w:r w:rsidRPr="008255D2">
        <w:rPr>
          <w:b/>
          <w:sz w:val="28"/>
          <w:szCs w:val="28"/>
        </w:rPr>
        <w:t xml:space="preserve"> </w:t>
      </w:r>
    </w:p>
    <w:p w:rsidR="00BE5C35" w:rsidRPr="008255D2" w:rsidRDefault="00BE5C35" w:rsidP="00FA3CA1">
      <w:pPr>
        <w:spacing w:after="240"/>
      </w:pPr>
      <w:r w:rsidRPr="008255D2">
        <w:rPr>
          <w:b/>
        </w:rPr>
        <w:t xml:space="preserve">Introduce </w:t>
      </w:r>
      <w:r w:rsidRPr="008255D2">
        <w:t>the module.</w:t>
      </w:r>
    </w:p>
    <w:p w:rsidR="00BE5C35" w:rsidRPr="008255D2" w:rsidRDefault="00BE5C35" w:rsidP="00FA3CA1">
      <w:pPr>
        <w:spacing w:after="240"/>
        <w:rPr>
          <w:b/>
          <w:sz w:val="28"/>
          <w:szCs w:val="28"/>
        </w:rPr>
      </w:pPr>
      <w:r w:rsidRPr="008255D2">
        <w:rPr>
          <w:sz w:val="48"/>
          <w:szCs w:val="48"/>
        </w:rPr>
        <w:sym w:font="Wingdings" w:char="F046"/>
      </w:r>
      <w:r w:rsidRPr="008255D2">
        <w:tab/>
      </w:r>
      <w:r w:rsidRPr="008255D2">
        <w:rPr>
          <w:b/>
          <w:szCs w:val="28"/>
        </w:rPr>
        <w:t xml:space="preserve">Show Visual </w:t>
      </w:r>
      <w:r w:rsidR="0086234F" w:rsidRPr="008255D2">
        <w:rPr>
          <w:b/>
          <w:szCs w:val="28"/>
        </w:rPr>
        <w:t>2</w:t>
      </w:r>
      <w:r w:rsidRPr="008255D2">
        <w:rPr>
          <w:b/>
          <w:szCs w:val="28"/>
        </w:rPr>
        <w:t>-2</w:t>
      </w:r>
      <w:r w:rsidRPr="008255D2">
        <w:rPr>
          <w:szCs w:val="28"/>
        </w:rPr>
        <w:t>.</w:t>
      </w:r>
      <w:r w:rsidRPr="008255D2">
        <w:rPr>
          <w:b/>
          <w:sz w:val="28"/>
          <w:szCs w:val="28"/>
        </w:rPr>
        <w:t xml:space="preserve"> </w:t>
      </w:r>
    </w:p>
    <w:p w:rsidR="00EA57E6" w:rsidRPr="008255D2" w:rsidRDefault="00BE5C35" w:rsidP="00FA3CA1">
      <w:pPr>
        <w:pStyle w:val="NVVABulletL1"/>
        <w:numPr>
          <w:ilvl w:val="0"/>
          <w:numId w:val="0"/>
        </w:numPr>
      </w:pPr>
      <w:r w:rsidRPr="008255D2">
        <w:rPr>
          <w:b/>
        </w:rPr>
        <w:t>Review</w:t>
      </w:r>
      <w:r w:rsidRPr="008255D2">
        <w:t xml:space="preserve"> the learning objectives. </w:t>
      </w:r>
    </w:p>
    <w:p w:rsidR="00EB1A6C" w:rsidRPr="00EB1A6C" w:rsidRDefault="00EB1A6C" w:rsidP="00EB1A6C">
      <w:pPr>
        <w:pStyle w:val="NVVABulletL1"/>
        <w:numPr>
          <w:ilvl w:val="0"/>
          <w:numId w:val="0"/>
        </w:numPr>
      </w:pPr>
      <w:r w:rsidRPr="00EB1A6C">
        <w:t>By the end of this module, participants will be able to:</w:t>
      </w:r>
    </w:p>
    <w:p w:rsidR="00EB1A6C" w:rsidRPr="00EB1A6C" w:rsidRDefault="00EB1A6C" w:rsidP="000A4E3F">
      <w:pPr>
        <w:pStyle w:val="NVVABulletL1"/>
        <w:numPr>
          <w:ilvl w:val="0"/>
          <w:numId w:val="8"/>
        </w:numPr>
      </w:pPr>
      <w:r w:rsidRPr="00EB1A6C">
        <w:t>Describe how the five core elements of resiliency relate to the organizational resiliency model.</w:t>
      </w:r>
    </w:p>
    <w:p w:rsidR="00EB1A6C" w:rsidRPr="00EB1A6C" w:rsidRDefault="00EB1A6C" w:rsidP="000A4E3F">
      <w:pPr>
        <w:pStyle w:val="NVVABulletL1"/>
        <w:numPr>
          <w:ilvl w:val="0"/>
          <w:numId w:val="8"/>
        </w:numPr>
      </w:pPr>
      <w:r w:rsidRPr="00EB1A6C">
        <w:t>Describe three ways organizations can implement strategies through the organizational resiliency model.</w:t>
      </w:r>
    </w:p>
    <w:p w:rsidR="00DF364E" w:rsidRPr="00FA3CA1" w:rsidRDefault="00DF364E" w:rsidP="00FA3CA1">
      <w:pPr>
        <w:pStyle w:val="NVVABulletL1"/>
        <w:numPr>
          <w:ilvl w:val="0"/>
          <w:numId w:val="0"/>
        </w:numPr>
        <w:rPr>
          <w:rFonts w:asciiTheme="minorHAnsi" w:hAnsiTheme="minorHAnsi"/>
          <w:highlight w:val="yellow"/>
        </w:rPr>
      </w:pPr>
    </w:p>
    <w:p w:rsidR="000028ED" w:rsidRPr="009F4375" w:rsidRDefault="000028ED" w:rsidP="001A50B6">
      <w:pPr>
        <w:pStyle w:val="NVVABulletL1"/>
        <w:numPr>
          <w:ilvl w:val="1"/>
          <w:numId w:val="21"/>
        </w:numPr>
        <w:rPr>
          <w:rFonts w:ascii="Arial" w:hAnsi="Arial" w:cs="Arial"/>
          <w:b/>
          <w:bCs/>
          <w:color w:val="000000"/>
          <w:sz w:val="28"/>
          <w:szCs w:val="28"/>
        </w:rPr>
      </w:pPr>
      <w:r w:rsidRPr="009F4375">
        <w:rPr>
          <w:rFonts w:ascii="Arial" w:hAnsi="Arial" w:cs="Arial"/>
          <w:b/>
          <w:bCs/>
          <w:color w:val="000000"/>
          <w:sz w:val="28"/>
          <w:szCs w:val="28"/>
        </w:rPr>
        <w:t xml:space="preserve">The Organizational Resiliency Model </w:t>
      </w:r>
      <w:r w:rsidR="00F21729" w:rsidRPr="009F4375">
        <w:rPr>
          <w:rFonts w:ascii="Arial" w:hAnsi="Arial" w:cs="Arial"/>
          <w:bCs/>
          <w:color w:val="000000"/>
          <w:sz w:val="28"/>
          <w:szCs w:val="28"/>
        </w:rPr>
        <w:t>(</w:t>
      </w:r>
      <w:r w:rsidR="00FD521D" w:rsidRPr="009F4375">
        <w:rPr>
          <w:rFonts w:ascii="Arial" w:hAnsi="Arial" w:cs="Arial"/>
          <w:bCs/>
          <w:color w:val="000000"/>
          <w:sz w:val="28"/>
          <w:szCs w:val="28"/>
        </w:rPr>
        <w:t>30 minutes</w:t>
      </w:r>
      <w:r w:rsidR="00666214" w:rsidRPr="009F4375">
        <w:rPr>
          <w:rFonts w:ascii="Arial" w:hAnsi="Arial" w:cs="Arial"/>
          <w:bCs/>
          <w:color w:val="000000"/>
          <w:sz w:val="28"/>
          <w:szCs w:val="28"/>
        </w:rPr>
        <w:t>)</w:t>
      </w:r>
    </w:p>
    <w:p w:rsidR="00C14A74" w:rsidRPr="00FC7152" w:rsidRDefault="00C14A74" w:rsidP="00FA3CA1">
      <w:pPr>
        <w:pStyle w:val="NVVABulletL1"/>
        <w:numPr>
          <w:ilvl w:val="0"/>
          <w:numId w:val="0"/>
        </w:numPr>
        <w:ind w:left="360" w:hanging="360"/>
        <w:rPr>
          <w:b/>
        </w:rPr>
      </w:pPr>
      <w:r w:rsidRPr="009F4375">
        <w:rPr>
          <w:sz w:val="48"/>
          <w:szCs w:val="48"/>
        </w:rPr>
        <w:sym w:font="Wingdings" w:char="F046"/>
      </w:r>
      <w:r w:rsidRPr="009F4375">
        <w:tab/>
      </w:r>
      <w:r w:rsidR="005A353C" w:rsidRPr="009F4375">
        <w:rPr>
          <w:b/>
        </w:rPr>
        <w:t>Show Visual 2-3</w:t>
      </w:r>
      <w:r w:rsidRPr="00FC7152">
        <w:rPr>
          <w:b/>
        </w:rPr>
        <w:t xml:space="preserve">. </w:t>
      </w:r>
    </w:p>
    <w:p w:rsidR="000028ED" w:rsidRPr="00FC7152" w:rsidRDefault="000028ED" w:rsidP="00FA3CA1">
      <w:pPr>
        <w:pStyle w:val="NVVABulletL1"/>
        <w:numPr>
          <w:ilvl w:val="0"/>
          <w:numId w:val="0"/>
        </w:numPr>
        <w:rPr>
          <w:b/>
          <w:bCs/>
          <w:color w:val="000000"/>
        </w:rPr>
      </w:pPr>
      <w:r w:rsidRPr="00FC7152">
        <w:rPr>
          <w:b/>
          <w:bCs/>
          <w:color w:val="000000"/>
        </w:rPr>
        <w:t>Paraphrase:</w:t>
      </w:r>
    </w:p>
    <w:p w:rsidR="003E4172" w:rsidRPr="00FC7152" w:rsidRDefault="000028ED" w:rsidP="00FA3CA1">
      <w:pPr>
        <w:spacing w:after="240"/>
        <w:rPr>
          <w:bCs/>
          <w:color w:val="000000"/>
        </w:rPr>
      </w:pPr>
      <w:r w:rsidRPr="00EB0B76">
        <w:rPr>
          <w:bCs/>
          <w:color w:val="000000"/>
        </w:rPr>
        <w:t>The five core elements of resiliency are the foundation of the organizational resiliency model.</w:t>
      </w:r>
      <w:r w:rsidR="003E4172" w:rsidRPr="00EB0B76">
        <w:rPr>
          <w:bCs/>
          <w:color w:val="000000"/>
        </w:rPr>
        <w:t xml:space="preserve"> The model is based on the premise that an organization can </w:t>
      </w:r>
      <w:r w:rsidR="00274638" w:rsidRPr="00EB0B76">
        <w:rPr>
          <w:bCs/>
          <w:color w:val="000000"/>
        </w:rPr>
        <w:t xml:space="preserve">take action </w:t>
      </w:r>
      <w:r w:rsidR="003E4172" w:rsidRPr="00EB0B76">
        <w:rPr>
          <w:bCs/>
          <w:color w:val="000000"/>
        </w:rPr>
        <w:t>to build strengths in these core elements in staff and volunteers.</w:t>
      </w:r>
    </w:p>
    <w:p w:rsidR="008255D2" w:rsidRPr="00FC7152" w:rsidRDefault="008255D2" w:rsidP="00FA3CA1">
      <w:pPr>
        <w:spacing w:after="240"/>
        <w:rPr>
          <w:bCs/>
          <w:color w:val="000000"/>
        </w:rPr>
      </w:pPr>
      <w:r w:rsidRPr="00FC7152">
        <w:rPr>
          <w:bCs/>
          <w:color w:val="000000"/>
        </w:rPr>
        <w:t>Essentially, the organizational resiliency model takes the five core elements of resiliency and identifies strategies that will build staff and volunteer strengths in each of those elements. Those strategies can be implemented in three ways; through:</w:t>
      </w:r>
    </w:p>
    <w:p w:rsidR="008255D2" w:rsidRPr="00FC7152" w:rsidRDefault="008255D2" w:rsidP="000A4E3F">
      <w:pPr>
        <w:numPr>
          <w:ilvl w:val="0"/>
          <w:numId w:val="16"/>
        </w:numPr>
        <w:spacing w:after="240"/>
        <w:rPr>
          <w:bCs/>
          <w:color w:val="000000"/>
        </w:rPr>
      </w:pPr>
      <w:r w:rsidRPr="00FC7152">
        <w:rPr>
          <w:bCs/>
          <w:color w:val="000000"/>
        </w:rPr>
        <w:t>The policies adopted by the organization</w:t>
      </w:r>
      <w:r w:rsidR="009F4375" w:rsidRPr="00FC7152">
        <w:rPr>
          <w:bCs/>
          <w:color w:val="000000"/>
        </w:rPr>
        <w:t>.</w:t>
      </w:r>
    </w:p>
    <w:p w:rsidR="008255D2" w:rsidRPr="00FC7152" w:rsidRDefault="008255D2" w:rsidP="000A4E3F">
      <w:pPr>
        <w:numPr>
          <w:ilvl w:val="0"/>
          <w:numId w:val="16"/>
        </w:numPr>
        <w:spacing w:after="240"/>
        <w:rPr>
          <w:bCs/>
          <w:color w:val="000000"/>
        </w:rPr>
      </w:pPr>
      <w:r w:rsidRPr="00FC7152">
        <w:rPr>
          <w:bCs/>
          <w:color w:val="000000"/>
        </w:rPr>
        <w:t>The supervisory techniques practiced by managers and supervisors</w:t>
      </w:r>
      <w:r w:rsidR="009F4375" w:rsidRPr="00FC7152">
        <w:rPr>
          <w:bCs/>
          <w:color w:val="000000"/>
        </w:rPr>
        <w:t>.</w:t>
      </w:r>
    </w:p>
    <w:p w:rsidR="008255D2" w:rsidRPr="00FC7152" w:rsidRDefault="008255D2" w:rsidP="000A4E3F">
      <w:pPr>
        <w:numPr>
          <w:ilvl w:val="0"/>
          <w:numId w:val="16"/>
        </w:numPr>
        <w:spacing w:after="240"/>
        <w:rPr>
          <w:bCs/>
          <w:color w:val="000000"/>
        </w:rPr>
      </w:pPr>
      <w:r w:rsidRPr="00FC7152">
        <w:rPr>
          <w:bCs/>
          <w:color w:val="000000"/>
        </w:rPr>
        <w:t>The competency-based training offered to staff and volunteers</w:t>
      </w:r>
      <w:r w:rsidR="009F4375" w:rsidRPr="00FC7152">
        <w:rPr>
          <w:bCs/>
          <w:color w:val="000000"/>
        </w:rPr>
        <w:t xml:space="preserve">. </w:t>
      </w:r>
    </w:p>
    <w:p w:rsidR="00FD521D" w:rsidRPr="00FC7152" w:rsidRDefault="00FD521D" w:rsidP="00FA3CA1">
      <w:pPr>
        <w:pStyle w:val="NVVABulletL1"/>
        <w:numPr>
          <w:ilvl w:val="0"/>
          <w:numId w:val="0"/>
        </w:numPr>
        <w:ind w:left="360" w:hanging="360"/>
        <w:rPr>
          <w:b/>
        </w:rPr>
      </w:pPr>
      <w:r w:rsidRPr="00FC7152">
        <w:rPr>
          <w:sz w:val="48"/>
          <w:szCs w:val="48"/>
        </w:rPr>
        <w:sym w:font="Wingdings" w:char="F046"/>
      </w:r>
      <w:r w:rsidRPr="00FC7152">
        <w:tab/>
      </w:r>
      <w:r w:rsidR="005A353C" w:rsidRPr="00FC7152">
        <w:rPr>
          <w:b/>
        </w:rPr>
        <w:t>Show Visual 2-4</w:t>
      </w:r>
      <w:r w:rsidRPr="00FC7152">
        <w:rPr>
          <w:b/>
        </w:rPr>
        <w:t xml:space="preserve">. </w:t>
      </w:r>
    </w:p>
    <w:p w:rsidR="009F4375" w:rsidRPr="00FC7152" w:rsidRDefault="009F4375">
      <w:pPr>
        <w:rPr>
          <w:bCs/>
          <w:color w:val="000000"/>
        </w:rPr>
      </w:pPr>
      <w:r w:rsidRPr="00FC7152">
        <w:rPr>
          <w:bCs/>
          <w:color w:val="000000"/>
        </w:rPr>
        <w:br w:type="page"/>
      </w:r>
    </w:p>
    <w:p w:rsidR="00FC7152" w:rsidRPr="00FC7152" w:rsidRDefault="00FC7152" w:rsidP="00FC7152">
      <w:pPr>
        <w:pStyle w:val="NVVABulletL1"/>
        <w:numPr>
          <w:ilvl w:val="0"/>
          <w:numId w:val="0"/>
        </w:numPr>
        <w:rPr>
          <w:b/>
          <w:bCs/>
          <w:color w:val="000000"/>
        </w:rPr>
      </w:pPr>
      <w:r w:rsidRPr="00FC7152">
        <w:rPr>
          <w:b/>
          <w:bCs/>
          <w:color w:val="000000"/>
        </w:rPr>
        <w:lastRenderedPageBreak/>
        <w:t>Paraphrase:</w:t>
      </w:r>
    </w:p>
    <w:p w:rsidR="00B52E99" w:rsidRPr="00FC7152" w:rsidRDefault="00B52E99" w:rsidP="00FA3CA1">
      <w:pPr>
        <w:spacing w:after="240"/>
        <w:rPr>
          <w:bCs/>
          <w:color w:val="000000"/>
        </w:rPr>
      </w:pPr>
      <w:r w:rsidRPr="00FC7152">
        <w:rPr>
          <w:bCs/>
          <w:color w:val="000000"/>
        </w:rPr>
        <w:t>The org</w:t>
      </w:r>
      <w:r w:rsidR="003E4172" w:rsidRPr="00FC7152">
        <w:rPr>
          <w:bCs/>
          <w:color w:val="000000"/>
        </w:rPr>
        <w:t xml:space="preserve">anizational resiliency model recognizes </w:t>
      </w:r>
      <w:r w:rsidRPr="00FC7152">
        <w:rPr>
          <w:bCs/>
          <w:color w:val="000000"/>
        </w:rPr>
        <w:t xml:space="preserve">that there is always stress </w:t>
      </w:r>
      <w:r w:rsidR="0024623C">
        <w:rPr>
          <w:bCs/>
          <w:color w:val="000000"/>
        </w:rPr>
        <w:t xml:space="preserve">within an organization </w:t>
      </w:r>
      <w:r w:rsidRPr="00FC7152">
        <w:rPr>
          <w:bCs/>
          <w:color w:val="000000"/>
        </w:rPr>
        <w:t xml:space="preserve">and the organization should always be </w:t>
      </w:r>
      <w:r w:rsidR="00F21729" w:rsidRPr="00FC7152">
        <w:rPr>
          <w:bCs/>
          <w:color w:val="000000"/>
        </w:rPr>
        <w:t>taking steps</w:t>
      </w:r>
      <w:r w:rsidRPr="00FC7152">
        <w:rPr>
          <w:bCs/>
          <w:color w:val="000000"/>
        </w:rPr>
        <w:t xml:space="preserve"> to address it. </w:t>
      </w:r>
      <w:r w:rsidR="00C14A74" w:rsidRPr="00FC7152">
        <w:rPr>
          <w:bCs/>
          <w:color w:val="000000"/>
        </w:rPr>
        <w:t>The model also supports the ideas that:</w:t>
      </w:r>
    </w:p>
    <w:p w:rsidR="00B52E99" w:rsidRPr="00FC7152" w:rsidRDefault="00C14A74" w:rsidP="000A4E3F">
      <w:pPr>
        <w:numPr>
          <w:ilvl w:val="1"/>
          <w:numId w:val="14"/>
        </w:numPr>
        <w:tabs>
          <w:tab w:val="clear" w:pos="1440"/>
        </w:tabs>
        <w:spacing w:after="240"/>
        <w:ind w:left="360"/>
        <w:rPr>
          <w:bCs/>
          <w:color w:val="000000"/>
        </w:rPr>
      </w:pPr>
      <w:r w:rsidRPr="00FC7152">
        <w:rPr>
          <w:bCs/>
          <w:color w:val="000000"/>
        </w:rPr>
        <w:t xml:space="preserve">Organizational resiliency </w:t>
      </w:r>
      <w:r w:rsidR="00B52E99" w:rsidRPr="00FC7152">
        <w:rPr>
          <w:bCs/>
          <w:color w:val="000000"/>
        </w:rPr>
        <w:t>is pro-active</w:t>
      </w:r>
      <w:r w:rsidR="00FC7152" w:rsidRPr="00FC7152">
        <w:rPr>
          <w:bCs/>
          <w:color w:val="000000"/>
        </w:rPr>
        <w:t>,</w:t>
      </w:r>
      <w:r w:rsidR="00B52E99" w:rsidRPr="00FC7152">
        <w:rPr>
          <w:bCs/>
          <w:color w:val="000000"/>
        </w:rPr>
        <w:t xml:space="preserve"> not re-active. </w:t>
      </w:r>
    </w:p>
    <w:p w:rsidR="00B52E99" w:rsidRPr="00FC7152" w:rsidRDefault="00B52E99" w:rsidP="000A4E3F">
      <w:pPr>
        <w:numPr>
          <w:ilvl w:val="1"/>
          <w:numId w:val="14"/>
        </w:numPr>
        <w:tabs>
          <w:tab w:val="clear" w:pos="1440"/>
        </w:tabs>
        <w:spacing w:after="240"/>
        <w:ind w:left="360"/>
        <w:rPr>
          <w:bCs/>
          <w:color w:val="000000"/>
        </w:rPr>
      </w:pPr>
      <w:r w:rsidRPr="00FC7152">
        <w:rPr>
          <w:bCs/>
          <w:color w:val="000000"/>
        </w:rPr>
        <w:t>The organization should be engaged in an ongoing effort to promote resiliency in all areas that are resiliency strengths, that is, the five core elements.</w:t>
      </w:r>
    </w:p>
    <w:p w:rsidR="00B52E99" w:rsidRPr="00FC7152" w:rsidRDefault="00B52E99" w:rsidP="000A4E3F">
      <w:pPr>
        <w:numPr>
          <w:ilvl w:val="1"/>
          <w:numId w:val="14"/>
        </w:numPr>
        <w:tabs>
          <w:tab w:val="clear" w:pos="1440"/>
        </w:tabs>
        <w:spacing w:after="240"/>
        <w:ind w:left="360"/>
        <w:rPr>
          <w:bCs/>
          <w:color w:val="000000"/>
        </w:rPr>
      </w:pPr>
      <w:r w:rsidRPr="00FC7152">
        <w:rPr>
          <w:bCs/>
          <w:color w:val="000000"/>
        </w:rPr>
        <w:t>Where the curriculum for NVAA provided strategies on what individuals could do to build resiliency i</w:t>
      </w:r>
      <w:r w:rsidR="00C14A74" w:rsidRPr="00FC7152">
        <w:rPr>
          <w:bCs/>
          <w:color w:val="000000"/>
        </w:rPr>
        <w:t>n themselves, the organizational resiliency m</w:t>
      </w:r>
      <w:r w:rsidRPr="00FC7152">
        <w:rPr>
          <w:bCs/>
          <w:color w:val="000000"/>
        </w:rPr>
        <w:t xml:space="preserve">odel provides strategies in areas where the organization has authority; that is, in the policy, supervisory techniques, or competency-based training provided or made available. </w:t>
      </w:r>
    </w:p>
    <w:p w:rsidR="003E4172" w:rsidRPr="00FC7152" w:rsidRDefault="00B52E99" w:rsidP="000A4E3F">
      <w:pPr>
        <w:numPr>
          <w:ilvl w:val="0"/>
          <w:numId w:val="13"/>
        </w:numPr>
        <w:tabs>
          <w:tab w:val="clear" w:pos="720"/>
        </w:tabs>
        <w:spacing w:after="240"/>
        <w:ind w:left="360"/>
        <w:rPr>
          <w:bCs/>
          <w:color w:val="000000"/>
        </w:rPr>
      </w:pPr>
      <w:r w:rsidRPr="00FC7152">
        <w:rPr>
          <w:bCs/>
          <w:color w:val="000000"/>
        </w:rPr>
        <w:t xml:space="preserve">These strategies all come from evidence-based research, expert judgment, and practice wisdom. </w:t>
      </w:r>
    </w:p>
    <w:p w:rsidR="00C14A74" w:rsidRPr="00FC7152" w:rsidRDefault="00E44425" w:rsidP="00FA3CA1">
      <w:pPr>
        <w:spacing w:after="240"/>
      </w:pPr>
      <w:r w:rsidRPr="00FC7152">
        <w:t xml:space="preserve">Building </w:t>
      </w:r>
      <w:r w:rsidR="00C14A74" w:rsidRPr="00FC7152">
        <w:t>resiliency in staff and volunteers</w:t>
      </w:r>
      <w:r w:rsidRPr="00FC7152">
        <w:t xml:space="preserve"> is one way organizations can minimize the negative effects of child abuse work.</w:t>
      </w:r>
      <w:r w:rsidR="00C14A74" w:rsidRPr="00FC7152">
        <w:t xml:space="preserve"> When they are more resilient, staff and volunteers are more capable of providing the services children need. As individuals, we can take steps to increase our resiliency by building capacity in these elements. </w:t>
      </w:r>
      <w:r w:rsidR="00666214" w:rsidRPr="00FC7152">
        <w:t>As managers, we can</w:t>
      </w:r>
      <w:r w:rsidR="00C14A74" w:rsidRPr="00FC7152">
        <w:t xml:space="preserve"> also apply the five elements of resiliency at the organizational level. </w:t>
      </w:r>
    </w:p>
    <w:p w:rsidR="000E1685" w:rsidRPr="00FC7152" w:rsidRDefault="00B52E99" w:rsidP="00FA3CA1">
      <w:pPr>
        <w:spacing w:after="240"/>
      </w:pPr>
      <w:r w:rsidRPr="00FC7152">
        <w:t xml:space="preserve">As an example, we’re going to take a look at a video that shows how one organization developed a training program to build resiliency in CASA and CAC volunteers. </w:t>
      </w:r>
    </w:p>
    <w:p w:rsidR="00666214" w:rsidRPr="00FC7152" w:rsidRDefault="000E1685" w:rsidP="00FA3CA1">
      <w:pPr>
        <w:spacing w:after="240"/>
      </w:pPr>
      <w:r w:rsidRPr="00FC7152">
        <w:t xml:space="preserve">The purpose of the training you’ll see in the video is to normalize reactions and reduce the negative impact of child abuse on volunteers. During the training, volunteers identify concerns or issues, which are listed on a tear sheet. Each concern or issue is then addressed by one of the facilitators or by the participants themselves, showing the strong relationships at work in this peer support model. </w:t>
      </w:r>
    </w:p>
    <w:p w:rsidR="00FD521D" w:rsidRPr="00FC7152" w:rsidRDefault="00FD521D" w:rsidP="00FA3CA1">
      <w:pPr>
        <w:spacing w:after="240"/>
      </w:pPr>
      <w:r w:rsidRPr="00EB0B76">
        <w:t>This video is an example of how an organization could build strong relationships (one of the core elements) through training – one of the three ways that strategies can be implemented.</w:t>
      </w:r>
      <w:r w:rsidR="007807D7" w:rsidRPr="00EB0B76">
        <w:t xml:space="preserve"> The strategy is evidence-based </w:t>
      </w:r>
      <w:r w:rsidR="00274638" w:rsidRPr="00EB0B76">
        <w:t xml:space="preserve">and described </w:t>
      </w:r>
      <w:r w:rsidR="007807D7" w:rsidRPr="00EB0B76">
        <w:t>in bo</w:t>
      </w:r>
      <w:r w:rsidR="00FC7152" w:rsidRPr="00EB0B76">
        <w:t>oks by Dutton and Rubenstein (2013) and Figley (2013)</w:t>
      </w:r>
      <w:r w:rsidR="007807D7" w:rsidRPr="00EB0B76">
        <w:t>. Th</w:t>
      </w:r>
      <w:r w:rsidR="00FC7152" w:rsidRPr="00EB0B76">
        <w:t>e</w:t>
      </w:r>
      <w:r w:rsidR="007807D7" w:rsidRPr="00EB0B76">
        <w:t>se researchers found that compassionate problem-solving among staff and volunteers reaps significant long-term benefits in terms</w:t>
      </w:r>
      <w:r w:rsidR="007807D7" w:rsidRPr="00FC7152">
        <w:t xml:space="preserve"> of productivity, commitment, and enhanced resilience.</w:t>
      </w:r>
    </w:p>
    <w:p w:rsidR="000E1685" w:rsidRPr="00BC708D" w:rsidRDefault="000E1685" w:rsidP="00FA3CA1">
      <w:pPr>
        <w:spacing w:after="240"/>
        <w:rPr>
          <w:b/>
        </w:rPr>
      </w:pPr>
      <w:r w:rsidRPr="00BC708D">
        <w:rPr>
          <w:sz w:val="52"/>
          <w:szCs w:val="52"/>
        </w:rPr>
        <w:sym w:font="Wingdings" w:char="F046"/>
      </w:r>
      <w:r w:rsidRPr="00BC708D">
        <w:tab/>
      </w:r>
      <w:r w:rsidRPr="00BC708D">
        <w:rPr>
          <w:b/>
        </w:rPr>
        <w:t>Show Visual 2-</w:t>
      </w:r>
      <w:r w:rsidR="00FC7152">
        <w:rPr>
          <w:b/>
        </w:rPr>
        <w:t>5</w:t>
      </w:r>
      <w:r w:rsidRPr="00BC708D">
        <w:t>.</w:t>
      </w:r>
      <w:r w:rsidRPr="00BC708D">
        <w:rPr>
          <w:b/>
        </w:rPr>
        <w:t xml:space="preserve"> </w:t>
      </w:r>
    </w:p>
    <w:p w:rsidR="000E1685" w:rsidRPr="00BC708D" w:rsidRDefault="000E1685" w:rsidP="00FA3CA1">
      <w:pPr>
        <w:spacing w:after="240"/>
      </w:pPr>
      <w:r w:rsidRPr="00EB1A6C">
        <w:rPr>
          <w:rFonts w:ascii="Arial" w:hAnsi="Arial" w:cs="Arial"/>
          <w:b/>
          <w:bCs/>
          <w:sz w:val="18"/>
          <w:szCs w:val="18"/>
          <w:bdr w:val="single" w:sz="8" w:space="0" w:color="auto" w:frame="1"/>
        </w:rPr>
        <w:t>VIDEO</w:t>
      </w:r>
      <w:r w:rsidRPr="00BC708D">
        <w:t xml:space="preserve"> </w:t>
      </w:r>
      <w:r w:rsidRPr="00BC708D">
        <w:tab/>
      </w:r>
      <w:r w:rsidRPr="00BC708D">
        <w:rPr>
          <w:b/>
        </w:rPr>
        <w:t>Show</w:t>
      </w:r>
      <w:r w:rsidRPr="00BC708D">
        <w:t xml:space="preserve"> the video </w:t>
      </w:r>
      <w:r w:rsidRPr="00BC708D">
        <w:rPr>
          <w:i/>
        </w:rPr>
        <w:t xml:space="preserve">Building Resiliency Through Training </w:t>
      </w:r>
      <w:r w:rsidRPr="00BC708D">
        <w:t xml:space="preserve">(4:23) that is embedded in the PowerPoint presentation by clicking on the slide.  </w:t>
      </w:r>
    </w:p>
    <w:p w:rsidR="000E1685" w:rsidRPr="00565978" w:rsidRDefault="000E1685" w:rsidP="00FA3CA1">
      <w:pPr>
        <w:spacing w:after="240"/>
      </w:pPr>
      <w:r w:rsidRPr="00565978">
        <w:rPr>
          <w:b/>
        </w:rPr>
        <w:t xml:space="preserve">Ask </w:t>
      </w:r>
      <w:r w:rsidRPr="00565978">
        <w:t xml:space="preserve">for questions or comments </w:t>
      </w:r>
      <w:r w:rsidR="0024623C">
        <w:t xml:space="preserve">about </w:t>
      </w:r>
      <w:r w:rsidRPr="00565978">
        <w:t>the video.</w:t>
      </w:r>
    </w:p>
    <w:p w:rsidR="008B560F" w:rsidRPr="00FA3CA1" w:rsidRDefault="008B560F" w:rsidP="00FA3CA1">
      <w:pPr>
        <w:pStyle w:val="PlainText"/>
        <w:spacing w:after="240"/>
        <w:rPr>
          <w:rFonts w:ascii="Times New Roman" w:hAnsi="Times New Roman" w:cs="Times New Roman"/>
          <w:b/>
          <w:sz w:val="24"/>
          <w:szCs w:val="24"/>
        </w:rPr>
      </w:pPr>
      <w:r w:rsidRPr="00FA3CA1">
        <w:rPr>
          <w:rFonts w:ascii="Times New Roman" w:hAnsi="Times New Roman" w:cs="Times New Roman"/>
          <w:b/>
          <w:sz w:val="24"/>
          <w:szCs w:val="24"/>
        </w:rPr>
        <w:lastRenderedPageBreak/>
        <w:t>Paraphrase:</w:t>
      </w:r>
    </w:p>
    <w:p w:rsidR="008B560F" w:rsidRPr="00FA3CA1" w:rsidRDefault="008B560F" w:rsidP="00FA3CA1">
      <w:pPr>
        <w:pStyle w:val="PlainText"/>
        <w:spacing w:after="240"/>
        <w:rPr>
          <w:rFonts w:ascii="Times New Roman" w:hAnsi="Times New Roman" w:cs="Times New Roman"/>
          <w:sz w:val="24"/>
          <w:szCs w:val="24"/>
        </w:rPr>
      </w:pPr>
      <w:r w:rsidRPr="00FA3CA1">
        <w:rPr>
          <w:rFonts w:ascii="Times New Roman" w:hAnsi="Times New Roman" w:cs="Times New Roman"/>
          <w:sz w:val="24"/>
          <w:szCs w:val="24"/>
        </w:rPr>
        <w:t>Remember, training is</w:t>
      </w:r>
      <w:r w:rsidR="00565978" w:rsidRPr="00FA3CA1">
        <w:rPr>
          <w:rFonts w:ascii="Times New Roman" w:hAnsi="Times New Roman" w:cs="Times New Roman"/>
          <w:sz w:val="24"/>
          <w:szCs w:val="24"/>
        </w:rPr>
        <w:t xml:space="preserve"> only</w:t>
      </w:r>
      <w:r w:rsidRPr="00FA3CA1">
        <w:rPr>
          <w:rFonts w:ascii="Times New Roman" w:hAnsi="Times New Roman" w:cs="Times New Roman"/>
          <w:sz w:val="24"/>
          <w:szCs w:val="24"/>
        </w:rPr>
        <w:t xml:space="preserve"> one way you can build resiliency. </w:t>
      </w:r>
      <w:r w:rsidR="00274638">
        <w:rPr>
          <w:rFonts w:ascii="Times New Roman" w:hAnsi="Times New Roman" w:cs="Times New Roman"/>
          <w:sz w:val="24"/>
          <w:szCs w:val="24"/>
        </w:rPr>
        <w:t>Implementing p</w:t>
      </w:r>
      <w:r w:rsidRPr="00FA3CA1">
        <w:rPr>
          <w:rFonts w:ascii="Times New Roman" w:hAnsi="Times New Roman" w:cs="Times New Roman"/>
          <w:sz w:val="24"/>
          <w:szCs w:val="24"/>
        </w:rPr>
        <w:t>olicies and supervisory techniques are other ways</w:t>
      </w:r>
      <w:r w:rsidR="00274638">
        <w:rPr>
          <w:rFonts w:ascii="Times New Roman" w:hAnsi="Times New Roman" w:cs="Times New Roman"/>
          <w:sz w:val="24"/>
          <w:szCs w:val="24"/>
        </w:rPr>
        <w:t xml:space="preserve"> that organizational resiliency</w:t>
      </w:r>
      <w:r w:rsidR="00EB0B76">
        <w:rPr>
          <w:rFonts w:ascii="Times New Roman" w:hAnsi="Times New Roman" w:cs="Times New Roman"/>
          <w:sz w:val="24"/>
          <w:szCs w:val="24"/>
        </w:rPr>
        <w:t xml:space="preserve"> can be built</w:t>
      </w:r>
      <w:r w:rsidRPr="00FA3CA1">
        <w:rPr>
          <w:rFonts w:ascii="Times New Roman" w:hAnsi="Times New Roman" w:cs="Times New Roman"/>
          <w:sz w:val="24"/>
          <w:szCs w:val="24"/>
        </w:rPr>
        <w:t>.</w:t>
      </w:r>
    </w:p>
    <w:p w:rsidR="008B560F" w:rsidRPr="00FA3CA1" w:rsidRDefault="008B560F" w:rsidP="000A4E3F">
      <w:pPr>
        <w:pStyle w:val="PlainText"/>
        <w:numPr>
          <w:ilvl w:val="0"/>
          <w:numId w:val="12"/>
        </w:numPr>
        <w:spacing w:after="240"/>
        <w:ind w:left="360"/>
        <w:rPr>
          <w:rFonts w:ascii="Times New Roman" w:hAnsi="Times New Roman" w:cs="Times New Roman"/>
          <w:sz w:val="24"/>
          <w:szCs w:val="24"/>
        </w:rPr>
      </w:pPr>
      <w:r w:rsidRPr="00FA3CA1">
        <w:rPr>
          <w:rFonts w:ascii="Times New Roman" w:hAnsi="Times New Roman" w:cs="Times New Roman"/>
          <w:sz w:val="24"/>
          <w:szCs w:val="24"/>
        </w:rPr>
        <w:t>When we refer to policies, what are some of the policies that your organization develops that affect resiliency? Do you have any influence over policy making?</w:t>
      </w:r>
    </w:p>
    <w:p w:rsidR="008B560F" w:rsidRPr="00FA3CA1" w:rsidRDefault="008B560F" w:rsidP="000A4E3F">
      <w:pPr>
        <w:pStyle w:val="PlainText"/>
        <w:numPr>
          <w:ilvl w:val="0"/>
          <w:numId w:val="12"/>
        </w:numPr>
        <w:spacing w:after="240"/>
        <w:ind w:left="360"/>
        <w:rPr>
          <w:rFonts w:ascii="Times New Roman" w:hAnsi="Times New Roman" w:cs="Times New Roman"/>
          <w:sz w:val="24"/>
          <w:szCs w:val="24"/>
        </w:rPr>
      </w:pPr>
      <w:r w:rsidRPr="00FA3CA1">
        <w:rPr>
          <w:rFonts w:ascii="Times New Roman" w:hAnsi="Times New Roman" w:cs="Times New Roman"/>
          <w:sz w:val="24"/>
          <w:szCs w:val="24"/>
        </w:rPr>
        <w:t>How about supervision and supervisory techniques? Most if not all of you attending this training are supervisors or managers. What can you do, at your level, to influence the resiliency of your staff?</w:t>
      </w:r>
    </w:p>
    <w:p w:rsidR="008B560F" w:rsidRPr="00FA3CA1" w:rsidRDefault="008B560F" w:rsidP="000A4E3F">
      <w:pPr>
        <w:pStyle w:val="PlainText"/>
        <w:numPr>
          <w:ilvl w:val="0"/>
          <w:numId w:val="12"/>
        </w:numPr>
        <w:spacing w:after="240"/>
        <w:ind w:left="360"/>
        <w:rPr>
          <w:rFonts w:ascii="Times New Roman" w:hAnsi="Times New Roman" w:cs="Times New Roman"/>
          <w:sz w:val="24"/>
          <w:szCs w:val="24"/>
        </w:rPr>
      </w:pPr>
      <w:r w:rsidRPr="00FA3CA1">
        <w:rPr>
          <w:rFonts w:ascii="Times New Roman" w:hAnsi="Times New Roman" w:cs="Times New Roman"/>
          <w:sz w:val="24"/>
          <w:szCs w:val="24"/>
        </w:rPr>
        <w:t>Finally, let’s address competency-based training. Do any of your organizations have training related to resiliency? Can you tell us about them?</w:t>
      </w:r>
    </w:p>
    <w:p w:rsidR="000028ED" w:rsidRPr="00FA3CA1" w:rsidRDefault="000028ED" w:rsidP="00FA3CA1">
      <w:pPr>
        <w:spacing w:after="240"/>
        <w:rPr>
          <w:rFonts w:asciiTheme="minorHAnsi" w:hAnsiTheme="minorHAnsi" w:cs="Arial"/>
          <w:b/>
          <w:bCs/>
          <w:color w:val="000000"/>
        </w:rPr>
      </w:pPr>
    </w:p>
    <w:p w:rsidR="00FD521D" w:rsidRPr="00FA3CA1" w:rsidRDefault="00FD521D" w:rsidP="001A50B6">
      <w:pPr>
        <w:pStyle w:val="NVVABulletL1"/>
        <w:numPr>
          <w:ilvl w:val="0"/>
          <w:numId w:val="22"/>
        </w:numPr>
        <w:rPr>
          <w:rFonts w:ascii="Arial" w:hAnsi="Arial" w:cs="Arial"/>
          <w:sz w:val="28"/>
          <w:szCs w:val="28"/>
        </w:rPr>
      </w:pPr>
      <w:r w:rsidRPr="00FA3CA1">
        <w:rPr>
          <w:rFonts w:ascii="Arial" w:hAnsi="Arial" w:cs="Arial"/>
          <w:b/>
          <w:sz w:val="28"/>
          <w:szCs w:val="28"/>
        </w:rPr>
        <w:t>Example Strategies for Implementation</w:t>
      </w:r>
      <w:r w:rsidRPr="00FA3CA1">
        <w:rPr>
          <w:rFonts w:ascii="Arial" w:hAnsi="Arial" w:cs="Arial"/>
          <w:sz w:val="28"/>
          <w:szCs w:val="28"/>
        </w:rPr>
        <w:t xml:space="preserve"> (1 hour)</w:t>
      </w:r>
    </w:p>
    <w:p w:rsidR="0085116A" w:rsidRPr="004C53CB" w:rsidRDefault="0085116A" w:rsidP="00FA3CA1">
      <w:pPr>
        <w:pStyle w:val="NVVABulletL1"/>
        <w:numPr>
          <w:ilvl w:val="0"/>
          <w:numId w:val="0"/>
        </w:numPr>
        <w:ind w:left="360" w:hanging="360"/>
        <w:rPr>
          <w:b/>
        </w:rPr>
      </w:pPr>
      <w:r w:rsidRPr="00F21729">
        <w:rPr>
          <w:rFonts w:asciiTheme="minorHAnsi" w:hAnsiTheme="minorHAnsi"/>
          <w:sz w:val="52"/>
          <w:szCs w:val="52"/>
        </w:rPr>
        <w:sym w:font="Wingdings" w:char="F046"/>
      </w:r>
      <w:r w:rsidRPr="00F21729">
        <w:rPr>
          <w:rFonts w:asciiTheme="minorHAnsi" w:hAnsiTheme="minorHAnsi"/>
        </w:rPr>
        <w:tab/>
      </w:r>
      <w:r w:rsidRPr="004C53CB">
        <w:rPr>
          <w:b/>
        </w:rPr>
        <w:t>Show Visual 2-</w:t>
      </w:r>
      <w:r w:rsidR="00FC7152">
        <w:rPr>
          <w:b/>
        </w:rPr>
        <w:t>6</w:t>
      </w:r>
      <w:r w:rsidRPr="004C53CB">
        <w:rPr>
          <w:b/>
        </w:rPr>
        <w:t xml:space="preserve">. </w:t>
      </w:r>
    </w:p>
    <w:p w:rsidR="004052FB" w:rsidRPr="004C53CB" w:rsidRDefault="004052FB" w:rsidP="00FA3CA1">
      <w:pPr>
        <w:spacing w:after="240"/>
        <w:rPr>
          <w:b/>
        </w:rPr>
      </w:pPr>
      <w:r w:rsidRPr="004C53CB">
        <w:rPr>
          <w:b/>
        </w:rPr>
        <w:t>Paraphrase:</w:t>
      </w:r>
    </w:p>
    <w:p w:rsidR="00E75296" w:rsidRPr="004C53CB" w:rsidRDefault="00E75296" w:rsidP="00FA3CA1">
      <w:pPr>
        <w:spacing w:after="240"/>
      </w:pPr>
      <w:r w:rsidRPr="004C53CB">
        <w:t>The strategies you put into practice to build resiliency in your organization depend in large part on the challenges your organization is facing.</w:t>
      </w:r>
    </w:p>
    <w:p w:rsidR="0006482E" w:rsidRPr="004C53CB" w:rsidRDefault="00FC7152" w:rsidP="00FA3CA1">
      <w:pPr>
        <w:spacing w:after="240"/>
      </w:pPr>
      <w:r>
        <w:t>Today</w:t>
      </w:r>
      <w:r w:rsidR="0006482E" w:rsidRPr="004C53CB">
        <w:t xml:space="preserve"> you’ll begin identifying and working with the challenges in your own organizations. But before we do that, we’re going to look at some examples. </w:t>
      </w:r>
    </w:p>
    <w:p w:rsidR="0006482E" w:rsidRPr="004C53CB" w:rsidRDefault="00E75296" w:rsidP="00FA3CA1">
      <w:pPr>
        <w:spacing w:after="240"/>
      </w:pPr>
      <w:r w:rsidRPr="004C53CB">
        <w:t>We</w:t>
      </w:r>
      <w:r w:rsidR="000D359D" w:rsidRPr="004C53CB">
        <w:t xml:space="preserve">’re going to identify </w:t>
      </w:r>
      <w:r w:rsidR="00CA121F">
        <w:t>three</w:t>
      </w:r>
      <w:r w:rsidR="00CA121F" w:rsidRPr="004C53CB">
        <w:t xml:space="preserve"> </w:t>
      </w:r>
      <w:r w:rsidR="000D359D" w:rsidRPr="004C53CB">
        <w:t>common challenge</w:t>
      </w:r>
      <w:r w:rsidR="0039326D">
        <w:t>s</w:t>
      </w:r>
      <w:r w:rsidR="0006482E" w:rsidRPr="004C53CB">
        <w:t xml:space="preserve"> that </w:t>
      </w:r>
      <w:r w:rsidR="00CA121F">
        <w:t>relate</w:t>
      </w:r>
      <w:r w:rsidR="00CA121F" w:rsidRPr="004C53CB">
        <w:t xml:space="preserve"> </w:t>
      </w:r>
      <w:r w:rsidR="000D359D" w:rsidRPr="004C53CB">
        <w:t>to each of the five elements of resiliency</w:t>
      </w:r>
      <w:r w:rsidR="00565978" w:rsidRPr="004C53CB">
        <w:t>.</w:t>
      </w:r>
      <w:r w:rsidR="000D359D" w:rsidRPr="004C53CB">
        <w:t xml:space="preserve"> We’ll show you how </w:t>
      </w:r>
      <w:r w:rsidR="00CA121F">
        <w:t>each</w:t>
      </w:r>
      <w:r w:rsidR="00CA121F" w:rsidRPr="004C53CB">
        <w:t xml:space="preserve"> </w:t>
      </w:r>
      <w:r w:rsidR="007807D7" w:rsidRPr="004C53CB">
        <w:t xml:space="preserve">challenge has been successfully addressed by one </w:t>
      </w:r>
      <w:r w:rsidR="00CA121F">
        <w:t>strategy</w:t>
      </w:r>
      <w:r w:rsidR="007807D7" w:rsidRPr="004C53CB">
        <w:t>, and whether th</w:t>
      </w:r>
      <w:r w:rsidR="000D359D" w:rsidRPr="004C53CB">
        <w:t>e strateg</w:t>
      </w:r>
      <w:r w:rsidR="007807D7" w:rsidRPr="004C53CB">
        <w:t>y</w:t>
      </w:r>
      <w:r w:rsidR="000D359D" w:rsidRPr="004C53CB">
        <w:t xml:space="preserve"> represent</w:t>
      </w:r>
      <w:r w:rsidR="007807D7" w:rsidRPr="004C53CB">
        <w:t>s</w:t>
      </w:r>
      <w:r w:rsidR="000D359D" w:rsidRPr="004C53CB">
        <w:t xml:space="preserve"> policy, supervisory techniques, or competency-based training.</w:t>
      </w:r>
      <w:r w:rsidR="004052FB" w:rsidRPr="004C53CB">
        <w:t xml:space="preserve"> </w:t>
      </w:r>
    </w:p>
    <w:p w:rsidR="00417647" w:rsidRPr="004C53CB" w:rsidRDefault="000D359D" w:rsidP="00FA3CA1">
      <w:pPr>
        <w:spacing w:after="240"/>
      </w:pPr>
      <w:r w:rsidRPr="004C53CB">
        <w:t xml:space="preserve">Remember that the challenges we’ll discuss do not represent a comprehensive list of challenges faced by child abuse organizations, nor do they apply to all organizations.  </w:t>
      </w:r>
    </w:p>
    <w:p w:rsidR="0085116A" w:rsidRPr="00FA3CA1" w:rsidRDefault="0085116A" w:rsidP="00FA3CA1">
      <w:pPr>
        <w:spacing w:after="240"/>
        <w:rPr>
          <w:b/>
        </w:rPr>
      </w:pPr>
      <w:r w:rsidRPr="004C53CB">
        <w:rPr>
          <w:sz w:val="48"/>
          <w:szCs w:val="48"/>
        </w:rPr>
        <w:sym w:font="Wingdings" w:char="F046"/>
      </w:r>
      <w:r w:rsidRPr="00FA3CA1">
        <w:tab/>
      </w:r>
      <w:r w:rsidRPr="00FA3CA1">
        <w:rPr>
          <w:b/>
        </w:rPr>
        <w:t>Show Visual 2-</w:t>
      </w:r>
      <w:r w:rsidR="00FC7152">
        <w:rPr>
          <w:b/>
        </w:rPr>
        <w:t>7</w:t>
      </w:r>
      <w:r w:rsidRPr="00FA3CA1">
        <w:t>.</w:t>
      </w:r>
      <w:r w:rsidRPr="00FA3CA1">
        <w:rPr>
          <w:b/>
        </w:rPr>
        <w:t xml:space="preserve"> </w:t>
      </w:r>
    </w:p>
    <w:p w:rsidR="00FC7152" w:rsidRDefault="00FC7152" w:rsidP="00FA3CA1">
      <w:pPr>
        <w:spacing w:after="240"/>
      </w:pPr>
      <w:r>
        <w:rPr>
          <w:b/>
        </w:rPr>
        <w:t xml:space="preserve">Introduce </w:t>
      </w:r>
      <w:r w:rsidRPr="00FC7152">
        <w:t xml:space="preserve">the </w:t>
      </w:r>
      <w:r>
        <w:t>activ</w:t>
      </w:r>
      <w:r w:rsidRPr="00FC7152">
        <w:t>ity.</w:t>
      </w:r>
    </w:p>
    <w:p w:rsidR="0033745D" w:rsidRDefault="0033745D" w:rsidP="00FA3CA1">
      <w:pPr>
        <w:spacing w:after="240"/>
      </w:pPr>
      <w:r>
        <w:t xml:space="preserve">In this activity, </w:t>
      </w:r>
      <w:r w:rsidR="00065FFB">
        <w:t xml:space="preserve">participants </w:t>
      </w:r>
      <w:r>
        <w:t xml:space="preserve">will review various challenges, and brainstorm to come up with strategies for dealing with </w:t>
      </w:r>
      <w:r w:rsidR="00CA121F">
        <w:t xml:space="preserve">each </w:t>
      </w:r>
      <w:r>
        <w:t>challenge.</w:t>
      </w:r>
    </w:p>
    <w:p w:rsidR="0033745D" w:rsidRDefault="0033745D">
      <w:r>
        <w:br w:type="page"/>
      </w:r>
    </w:p>
    <w:p w:rsidR="0033745D" w:rsidRPr="0033745D" w:rsidRDefault="0033745D" w:rsidP="0033745D">
      <w:pPr>
        <w:spacing w:after="240"/>
        <w:rPr>
          <w:b/>
          <w:i/>
        </w:rPr>
      </w:pPr>
      <w:r w:rsidRPr="0033745D">
        <w:rPr>
          <w:sz w:val="48"/>
          <w:szCs w:val="48"/>
        </w:rPr>
        <w:lastRenderedPageBreak/>
        <w:sym w:font="Wingdings" w:char="F03F"/>
      </w:r>
      <w:r w:rsidR="00731152">
        <w:rPr>
          <w:sz w:val="48"/>
          <w:szCs w:val="48"/>
        </w:rPr>
        <w:tab/>
      </w:r>
      <w:r w:rsidRPr="0033745D">
        <w:rPr>
          <w:b/>
          <w:i/>
        </w:rPr>
        <w:t>Activity</w:t>
      </w:r>
      <w:r>
        <w:rPr>
          <w:b/>
          <w:i/>
        </w:rPr>
        <w:t>:</w:t>
      </w:r>
      <w:r w:rsidR="00731152" w:rsidRPr="00731152">
        <w:rPr>
          <w:rFonts w:eastAsiaTheme="minorEastAsia"/>
          <w:i/>
          <w:iCs/>
          <w:color w:val="000000"/>
          <w:kern w:val="24"/>
        </w:rPr>
        <w:t xml:space="preserve"> </w:t>
      </w:r>
      <w:r w:rsidRPr="0033745D">
        <w:rPr>
          <w:b/>
          <w:i/>
          <w:iCs/>
        </w:rPr>
        <w:t xml:space="preserve">Resiliency Challenge, and Strategies </w:t>
      </w:r>
      <w:r w:rsidRPr="001A50B6">
        <w:rPr>
          <w:b/>
          <w:i/>
          <w:iCs/>
        </w:rPr>
        <w:t>(</w:t>
      </w:r>
      <w:r w:rsidR="00CA121F" w:rsidRPr="001A50B6">
        <w:rPr>
          <w:b/>
          <w:i/>
          <w:iCs/>
        </w:rPr>
        <w:t>50 minutes</w:t>
      </w:r>
      <w:r w:rsidRPr="001A50B6">
        <w:rPr>
          <w:b/>
          <w:i/>
          <w:iCs/>
        </w:rPr>
        <w:t>)</w:t>
      </w:r>
    </w:p>
    <w:p w:rsidR="0033745D" w:rsidRDefault="0033745D" w:rsidP="001A50B6">
      <w:pPr>
        <w:pStyle w:val="ListParagraph"/>
        <w:numPr>
          <w:ilvl w:val="0"/>
          <w:numId w:val="23"/>
        </w:numPr>
        <w:spacing w:after="240" w:line="240" w:lineRule="auto"/>
        <w:contextualSpacing w:val="0"/>
        <w:rPr>
          <w:rFonts w:ascii="Times New Roman" w:eastAsia="Times New Roman" w:hAnsi="Times New Roman"/>
          <w:b/>
          <w:i/>
          <w:iCs/>
          <w:sz w:val="24"/>
          <w:szCs w:val="24"/>
        </w:rPr>
      </w:pPr>
      <w:r>
        <w:rPr>
          <w:rFonts w:ascii="Times New Roman" w:eastAsia="Times New Roman" w:hAnsi="Times New Roman"/>
          <w:b/>
          <w:i/>
          <w:iCs/>
          <w:sz w:val="24"/>
          <w:szCs w:val="24"/>
        </w:rPr>
        <w:t xml:space="preserve">For slides 2-8 through 2-17, review the </w:t>
      </w:r>
      <w:r w:rsidR="00CA121F">
        <w:rPr>
          <w:rFonts w:ascii="Times New Roman" w:eastAsia="Times New Roman" w:hAnsi="Times New Roman"/>
          <w:b/>
          <w:i/>
          <w:iCs/>
          <w:sz w:val="24"/>
          <w:szCs w:val="24"/>
        </w:rPr>
        <w:t xml:space="preserve">three </w:t>
      </w:r>
      <w:r>
        <w:rPr>
          <w:rFonts w:ascii="Times New Roman" w:eastAsia="Times New Roman" w:hAnsi="Times New Roman"/>
          <w:b/>
          <w:i/>
          <w:iCs/>
          <w:sz w:val="24"/>
          <w:szCs w:val="24"/>
        </w:rPr>
        <w:t>challenges f</w:t>
      </w:r>
      <w:r w:rsidRPr="0033745D">
        <w:rPr>
          <w:rFonts w:ascii="Times New Roman" w:eastAsia="Times New Roman" w:hAnsi="Times New Roman"/>
          <w:b/>
          <w:i/>
          <w:iCs/>
          <w:sz w:val="24"/>
          <w:szCs w:val="24"/>
        </w:rPr>
        <w:t xml:space="preserve">or </w:t>
      </w:r>
      <w:r>
        <w:rPr>
          <w:rFonts w:ascii="Times New Roman" w:eastAsia="Times New Roman" w:hAnsi="Times New Roman"/>
          <w:b/>
          <w:i/>
          <w:iCs/>
          <w:sz w:val="24"/>
          <w:szCs w:val="24"/>
        </w:rPr>
        <w:t>each core element of resiliency</w:t>
      </w:r>
      <w:r w:rsidR="00CA121F">
        <w:rPr>
          <w:rFonts w:ascii="Times New Roman" w:eastAsia="Times New Roman" w:hAnsi="Times New Roman"/>
          <w:b/>
          <w:i/>
          <w:iCs/>
          <w:sz w:val="24"/>
          <w:szCs w:val="24"/>
        </w:rPr>
        <w:t>, ask for suggestions, then reveal possible strategies</w:t>
      </w:r>
      <w:r>
        <w:rPr>
          <w:rFonts w:ascii="Times New Roman" w:eastAsia="Times New Roman" w:hAnsi="Times New Roman"/>
          <w:b/>
          <w:i/>
          <w:iCs/>
          <w:sz w:val="24"/>
          <w:szCs w:val="24"/>
        </w:rPr>
        <w:t>.</w:t>
      </w:r>
    </w:p>
    <w:p w:rsidR="00C56264" w:rsidRDefault="00CA121F" w:rsidP="001A50B6">
      <w:pPr>
        <w:pStyle w:val="ListParagraph"/>
        <w:numPr>
          <w:ilvl w:val="0"/>
          <w:numId w:val="23"/>
        </w:numPr>
        <w:spacing w:after="240" w:line="240" w:lineRule="auto"/>
        <w:contextualSpacing w:val="0"/>
        <w:rPr>
          <w:rFonts w:ascii="Times New Roman" w:eastAsia="Times New Roman" w:hAnsi="Times New Roman"/>
          <w:b/>
          <w:i/>
          <w:iCs/>
          <w:sz w:val="24"/>
          <w:szCs w:val="24"/>
        </w:rPr>
      </w:pPr>
      <w:r>
        <w:rPr>
          <w:rFonts w:ascii="Times New Roman" w:eastAsia="Times New Roman" w:hAnsi="Times New Roman"/>
          <w:b/>
          <w:i/>
          <w:iCs/>
          <w:sz w:val="24"/>
          <w:szCs w:val="24"/>
        </w:rPr>
        <w:t xml:space="preserve">For example, show slide 2-8 and allow participants to read the challenges. </w:t>
      </w:r>
    </w:p>
    <w:p w:rsidR="00C56264" w:rsidRDefault="00CA121F" w:rsidP="001A50B6">
      <w:pPr>
        <w:pStyle w:val="ListParagraph"/>
        <w:numPr>
          <w:ilvl w:val="0"/>
          <w:numId w:val="23"/>
        </w:numPr>
        <w:spacing w:after="240" w:line="240" w:lineRule="auto"/>
        <w:contextualSpacing w:val="0"/>
        <w:rPr>
          <w:rFonts w:ascii="Times New Roman" w:eastAsia="Times New Roman" w:hAnsi="Times New Roman"/>
          <w:b/>
          <w:i/>
          <w:iCs/>
          <w:sz w:val="24"/>
          <w:szCs w:val="24"/>
        </w:rPr>
      </w:pPr>
      <w:r>
        <w:rPr>
          <w:rFonts w:ascii="Times New Roman" w:eastAsia="Times New Roman" w:hAnsi="Times New Roman"/>
          <w:b/>
          <w:i/>
          <w:iCs/>
          <w:sz w:val="24"/>
          <w:szCs w:val="24"/>
        </w:rPr>
        <w:t xml:space="preserve">Then ask participants for </w:t>
      </w:r>
      <w:r w:rsidR="00C56264">
        <w:rPr>
          <w:rFonts w:ascii="Times New Roman" w:eastAsia="Times New Roman" w:hAnsi="Times New Roman"/>
          <w:b/>
          <w:i/>
          <w:iCs/>
          <w:sz w:val="24"/>
          <w:szCs w:val="24"/>
        </w:rPr>
        <w:t xml:space="preserve">strategies that would address each of these three challenges related to Personal Perspective and Meaning. </w:t>
      </w:r>
    </w:p>
    <w:p w:rsidR="00C56264" w:rsidRDefault="00C56264" w:rsidP="001A50B6">
      <w:pPr>
        <w:pStyle w:val="ListParagraph"/>
        <w:numPr>
          <w:ilvl w:val="0"/>
          <w:numId w:val="23"/>
        </w:numPr>
        <w:spacing w:after="240" w:line="240" w:lineRule="auto"/>
        <w:contextualSpacing w:val="0"/>
        <w:rPr>
          <w:rFonts w:ascii="Times New Roman" w:eastAsia="Times New Roman" w:hAnsi="Times New Roman"/>
          <w:b/>
          <w:i/>
          <w:iCs/>
          <w:sz w:val="24"/>
          <w:szCs w:val="24"/>
        </w:rPr>
      </w:pPr>
      <w:r>
        <w:rPr>
          <w:rFonts w:ascii="Times New Roman" w:eastAsia="Times New Roman" w:hAnsi="Times New Roman"/>
          <w:b/>
          <w:i/>
          <w:iCs/>
          <w:sz w:val="24"/>
          <w:szCs w:val="24"/>
        </w:rPr>
        <w:t>For each suggested strategy ask, “Would this strategy be based on organizational policy, supervisor techniques, or competency-based training?</w:t>
      </w:r>
    </w:p>
    <w:p w:rsidR="0033745D" w:rsidRDefault="00C56264" w:rsidP="001A50B6">
      <w:pPr>
        <w:pStyle w:val="ListParagraph"/>
        <w:numPr>
          <w:ilvl w:val="0"/>
          <w:numId w:val="23"/>
        </w:numPr>
        <w:spacing w:after="240" w:line="240" w:lineRule="auto"/>
        <w:contextualSpacing w:val="0"/>
        <w:rPr>
          <w:rFonts w:ascii="Times New Roman" w:eastAsia="Times New Roman" w:hAnsi="Times New Roman"/>
          <w:b/>
          <w:i/>
          <w:iCs/>
          <w:sz w:val="24"/>
          <w:szCs w:val="24"/>
        </w:rPr>
      </w:pPr>
      <w:r>
        <w:rPr>
          <w:rFonts w:ascii="Times New Roman" w:eastAsia="Times New Roman" w:hAnsi="Times New Roman"/>
          <w:b/>
          <w:i/>
          <w:iCs/>
          <w:sz w:val="24"/>
          <w:szCs w:val="24"/>
        </w:rPr>
        <w:t>Comment on the suggested strategies, then show slide 2-9, which describes strategies and implementation methods for each of the three challenges.</w:t>
      </w:r>
    </w:p>
    <w:p w:rsidR="00C56264" w:rsidRDefault="00C56264" w:rsidP="001A50B6">
      <w:pPr>
        <w:pStyle w:val="ListParagraph"/>
        <w:numPr>
          <w:ilvl w:val="0"/>
          <w:numId w:val="23"/>
        </w:numPr>
        <w:spacing w:after="240" w:line="240" w:lineRule="auto"/>
        <w:contextualSpacing w:val="0"/>
        <w:rPr>
          <w:rFonts w:ascii="Times New Roman" w:eastAsia="Times New Roman" w:hAnsi="Times New Roman"/>
          <w:b/>
          <w:i/>
          <w:iCs/>
          <w:sz w:val="24"/>
          <w:szCs w:val="24"/>
        </w:rPr>
      </w:pPr>
      <w:r>
        <w:rPr>
          <w:rFonts w:ascii="Times New Roman" w:eastAsia="Times New Roman" w:hAnsi="Times New Roman"/>
          <w:b/>
          <w:i/>
          <w:iCs/>
          <w:sz w:val="24"/>
          <w:szCs w:val="24"/>
        </w:rPr>
        <w:t>Repeat for slides 2-10 through 2-17.</w:t>
      </w:r>
    </w:p>
    <w:p w:rsidR="0033745D" w:rsidRPr="0033745D" w:rsidRDefault="0033745D" w:rsidP="00FA3CA1">
      <w:pPr>
        <w:tabs>
          <w:tab w:val="left" w:pos="0"/>
        </w:tabs>
        <w:spacing w:after="240"/>
        <w:rPr>
          <w:rFonts w:eastAsia="Calibri"/>
          <w:b/>
        </w:rPr>
      </w:pPr>
      <w:r w:rsidRPr="0033745D">
        <w:rPr>
          <w:rFonts w:eastAsia="Calibri"/>
          <w:b/>
        </w:rPr>
        <w:t>Instructor Note:</w:t>
      </w:r>
    </w:p>
    <w:p w:rsidR="0033745D" w:rsidRDefault="0033745D" w:rsidP="00FA3CA1">
      <w:pPr>
        <w:tabs>
          <w:tab w:val="left" w:pos="0"/>
        </w:tabs>
        <w:spacing w:after="240"/>
        <w:rPr>
          <w:rFonts w:eastAsia="Calibri"/>
        </w:rPr>
      </w:pPr>
      <w:r>
        <w:rPr>
          <w:rFonts w:eastAsia="Calibri"/>
        </w:rPr>
        <w:t xml:space="preserve">You can use the following script as a guide through the activity. </w:t>
      </w:r>
    </w:p>
    <w:p w:rsidR="00F2260C" w:rsidRPr="00F2260C" w:rsidRDefault="00F2260C" w:rsidP="00F2260C">
      <w:pPr>
        <w:spacing w:after="240"/>
        <w:rPr>
          <w:b/>
        </w:rPr>
      </w:pPr>
      <w:r w:rsidRPr="00F2260C">
        <w:rPr>
          <w:b/>
        </w:rPr>
        <w:t>Paraphrase:</w:t>
      </w:r>
    </w:p>
    <w:p w:rsidR="001A50B6" w:rsidRDefault="001A50B6" w:rsidP="001A50B6">
      <w:pPr>
        <w:tabs>
          <w:tab w:val="left" w:pos="0"/>
        </w:tabs>
        <w:spacing w:after="240"/>
        <w:rPr>
          <w:rFonts w:eastAsia="Calibri"/>
        </w:rPr>
      </w:pPr>
      <w:r>
        <w:rPr>
          <w:rFonts w:eastAsia="Calibri"/>
        </w:rPr>
        <w:t>These</w:t>
      </w:r>
      <w:r w:rsidR="0006482E">
        <w:rPr>
          <w:rFonts w:eastAsia="Calibri"/>
        </w:rPr>
        <w:t xml:space="preserve"> challenge</w:t>
      </w:r>
      <w:r w:rsidR="008E5B60">
        <w:rPr>
          <w:rFonts w:eastAsia="Calibri"/>
        </w:rPr>
        <w:t>s</w:t>
      </w:r>
      <w:r w:rsidR="0006482E">
        <w:rPr>
          <w:rFonts w:eastAsia="Calibri"/>
        </w:rPr>
        <w:t xml:space="preserve"> relate</w:t>
      </w:r>
      <w:r w:rsidR="00C04DCC">
        <w:rPr>
          <w:rFonts w:eastAsia="Calibri"/>
        </w:rPr>
        <w:t xml:space="preserve"> to the resiliency element, personal perspective and m</w:t>
      </w:r>
      <w:r w:rsidR="0006482E">
        <w:rPr>
          <w:rFonts w:eastAsia="Calibri"/>
        </w:rPr>
        <w:t xml:space="preserve">eaning. </w:t>
      </w:r>
    </w:p>
    <w:p w:rsidR="008E5B60" w:rsidRPr="001A50B6" w:rsidRDefault="008E5B60" w:rsidP="001A50B6">
      <w:pPr>
        <w:pStyle w:val="PlainText"/>
        <w:numPr>
          <w:ilvl w:val="0"/>
          <w:numId w:val="12"/>
        </w:numPr>
        <w:spacing w:after="240"/>
        <w:ind w:left="360"/>
        <w:rPr>
          <w:rFonts w:ascii="Times New Roman" w:hAnsi="Times New Roman" w:cs="Times New Roman"/>
          <w:sz w:val="24"/>
          <w:szCs w:val="24"/>
        </w:rPr>
      </w:pPr>
      <w:r w:rsidRPr="001A50B6">
        <w:rPr>
          <w:rFonts w:ascii="Times New Roman" w:hAnsi="Times New Roman" w:cs="Times New Roman"/>
          <w:sz w:val="24"/>
          <w:szCs w:val="24"/>
        </w:rPr>
        <w:t>Our first challenge occurs when an employee feels a disconnect between their values and the organization’s values. This occurs when there is a mismatch between employee values and the organizational culture that keeps the employee from feeling fulfilled or satisfied at work.</w:t>
      </w:r>
    </w:p>
    <w:p w:rsidR="008E5B60" w:rsidRPr="001A50B6" w:rsidRDefault="008E5B60" w:rsidP="001A50B6">
      <w:pPr>
        <w:pStyle w:val="PlainText"/>
        <w:numPr>
          <w:ilvl w:val="0"/>
          <w:numId w:val="12"/>
        </w:numPr>
        <w:spacing w:after="240"/>
        <w:ind w:left="360"/>
        <w:rPr>
          <w:rFonts w:ascii="Times New Roman" w:hAnsi="Times New Roman" w:cs="Times New Roman"/>
          <w:sz w:val="24"/>
          <w:szCs w:val="24"/>
        </w:rPr>
      </w:pPr>
      <w:r w:rsidRPr="001A50B6">
        <w:rPr>
          <w:rFonts w:ascii="Times New Roman" w:hAnsi="Times New Roman" w:cs="Times New Roman"/>
          <w:sz w:val="24"/>
          <w:szCs w:val="24"/>
        </w:rPr>
        <w:t xml:space="preserve">The second challenge is that the organization does not provide opportunities for staff and volunteers to discuss personal perspective and meaning, to reflect and process. </w:t>
      </w:r>
    </w:p>
    <w:p w:rsidR="008E5B60" w:rsidRPr="001A50B6" w:rsidRDefault="008E5B60" w:rsidP="001A50B6">
      <w:pPr>
        <w:pStyle w:val="PlainText"/>
        <w:numPr>
          <w:ilvl w:val="0"/>
          <w:numId w:val="12"/>
        </w:numPr>
        <w:spacing w:after="240"/>
        <w:ind w:left="360"/>
        <w:rPr>
          <w:rFonts w:ascii="Times New Roman" w:hAnsi="Times New Roman" w:cs="Times New Roman"/>
          <w:sz w:val="24"/>
          <w:szCs w:val="24"/>
        </w:rPr>
      </w:pPr>
      <w:r w:rsidRPr="001A50B6">
        <w:rPr>
          <w:rFonts w:ascii="Times New Roman" w:hAnsi="Times New Roman" w:cs="Times New Roman"/>
          <w:sz w:val="24"/>
          <w:szCs w:val="24"/>
        </w:rPr>
        <w:t>The third challenge is the difficulty accepting that we can’t fix everything. We want to but we simply can’t.</w:t>
      </w:r>
    </w:p>
    <w:p w:rsidR="004052FB" w:rsidRPr="00FA3CA1" w:rsidRDefault="004052FB" w:rsidP="00FA3CA1">
      <w:pPr>
        <w:spacing w:after="240"/>
      </w:pPr>
      <w:r w:rsidRPr="00FA3CA1">
        <w:t xml:space="preserve">In a moment I’ll show you how </w:t>
      </w:r>
      <w:r w:rsidR="00E054BC">
        <w:t>th</w:t>
      </w:r>
      <w:r w:rsidR="0024623C">
        <w:t>ese</w:t>
      </w:r>
      <w:r w:rsidR="00E054BC">
        <w:t xml:space="preserve"> challenge</w:t>
      </w:r>
      <w:r w:rsidR="0024623C">
        <w:t>s</w:t>
      </w:r>
      <w:r w:rsidR="00E054BC">
        <w:t xml:space="preserve"> ha</w:t>
      </w:r>
      <w:r w:rsidR="0024623C">
        <w:t>ve</w:t>
      </w:r>
      <w:r w:rsidR="00E054BC">
        <w:t xml:space="preserve"> been addressed by one organization</w:t>
      </w:r>
      <w:r w:rsidRPr="00FA3CA1">
        <w:t xml:space="preserve">. But before I do that, think for a moment about a strategy that would address </w:t>
      </w:r>
      <w:r w:rsidR="0024623C">
        <w:t>each challenge</w:t>
      </w:r>
      <w:r w:rsidRPr="00FA3CA1">
        <w:t xml:space="preserve">. Remember, an organization could address these challenges by implementing a new policy or changing one that exists, making competency-based training available, or using supervisory techniques that address this issue from a strength-based perspective. </w:t>
      </w:r>
    </w:p>
    <w:p w:rsidR="00BD6ADA" w:rsidRPr="00F2260C" w:rsidRDefault="007360E7" w:rsidP="00FA3CA1">
      <w:pPr>
        <w:spacing w:after="240"/>
      </w:pPr>
      <w:r>
        <w:t>Who has a strategy that might address one of these challenges?</w:t>
      </w:r>
    </w:p>
    <w:p w:rsidR="00BD6ADA" w:rsidRPr="00F2260C" w:rsidRDefault="00BD6ADA" w:rsidP="00FA3CA1">
      <w:pPr>
        <w:spacing w:after="240"/>
      </w:pPr>
      <w:r w:rsidRPr="00F2260C">
        <w:rPr>
          <w:b/>
        </w:rPr>
        <w:t xml:space="preserve">Allow </w:t>
      </w:r>
      <w:r w:rsidRPr="00F2260C">
        <w:t xml:space="preserve">time for responses, then </w:t>
      </w:r>
      <w:r w:rsidRPr="00F2260C">
        <w:rPr>
          <w:b/>
        </w:rPr>
        <w:t xml:space="preserve">describe </w:t>
      </w:r>
      <w:r w:rsidRPr="00F2260C">
        <w:t xml:space="preserve">the following </w:t>
      </w:r>
      <w:r w:rsidR="00E054BC" w:rsidRPr="00F2260C">
        <w:t>strateg</w:t>
      </w:r>
      <w:r w:rsidR="007360E7">
        <w:t>ies</w:t>
      </w:r>
      <w:r w:rsidR="003F63AD" w:rsidRPr="00F2260C">
        <w:t xml:space="preserve"> and the related research.</w:t>
      </w:r>
    </w:p>
    <w:p w:rsidR="001A50B6" w:rsidRDefault="001A50B6">
      <w:pPr>
        <w:rPr>
          <w:sz w:val="48"/>
          <w:szCs w:val="48"/>
        </w:rPr>
      </w:pPr>
      <w:r>
        <w:rPr>
          <w:sz w:val="48"/>
          <w:szCs w:val="48"/>
        </w:rPr>
        <w:br w:type="page"/>
      </w:r>
    </w:p>
    <w:p w:rsidR="00BD6ADA" w:rsidRPr="00F2260C" w:rsidRDefault="00BD6ADA" w:rsidP="00FA3CA1">
      <w:pPr>
        <w:spacing w:after="240"/>
        <w:rPr>
          <w:b/>
        </w:rPr>
      </w:pPr>
      <w:r w:rsidRPr="00F2260C">
        <w:rPr>
          <w:sz w:val="48"/>
          <w:szCs w:val="48"/>
        </w:rPr>
        <w:lastRenderedPageBreak/>
        <w:sym w:font="Wingdings" w:char="F046"/>
      </w:r>
      <w:r w:rsidRPr="00F2260C">
        <w:tab/>
      </w:r>
      <w:r w:rsidRPr="00F2260C">
        <w:rPr>
          <w:b/>
        </w:rPr>
        <w:t>Show Visual 2-</w:t>
      </w:r>
      <w:r w:rsidR="00895A67" w:rsidRPr="00F2260C">
        <w:rPr>
          <w:b/>
        </w:rPr>
        <w:t>9</w:t>
      </w:r>
      <w:r w:rsidRPr="00F2260C">
        <w:t>.</w:t>
      </w:r>
      <w:r w:rsidRPr="00F2260C">
        <w:rPr>
          <w:b/>
        </w:rPr>
        <w:t xml:space="preserve"> </w:t>
      </w:r>
    </w:p>
    <w:p w:rsidR="00BD6ADA" w:rsidRPr="00F2260C" w:rsidRDefault="00BD6ADA" w:rsidP="00C04DCC">
      <w:pPr>
        <w:shd w:val="clear" w:color="auto" w:fill="FFFFFF" w:themeFill="background1"/>
        <w:spacing w:after="240"/>
        <w:rPr>
          <w:b/>
        </w:rPr>
      </w:pPr>
      <w:r w:rsidRPr="00F2260C">
        <w:rPr>
          <w:b/>
        </w:rPr>
        <w:t>Paraphrase:</w:t>
      </w:r>
    </w:p>
    <w:p w:rsidR="007360E7" w:rsidRPr="00C04DCC" w:rsidRDefault="007360E7" w:rsidP="00C04DCC">
      <w:pPr>
        <w:shd w:val="clear" w:color="auto" w:fill="FFFFFF" w:themeFill="background1"/>
        <w:spacing w:after="240"/>
      </w:pPr>
      <w:r w:rsidRPr="00C04DCC">
        <w:t>To address the first challenge</w:t>
      </w:r>
      <w:r w:rsidR="006151ED">
        <w:t xml:space="preserve"> (i.e., disconnect between individual and organizational values)</w:t>
      </w:r>
      <w:r w:rsidRPr="00C04DCC">
        <w:t>, you could provide opportunities to discuss the employee</w:t>
      </w:r>
      <w:r w:rsidR="006151ED">
        <w:t>’s values</w:t>
      </w:r>
      <w:r w:rsidR="00EB0B76">
        <w:t xml:space="preserve"> and </w:t>
      </w:r>
      <w:r w:rsidR="006151ED">
        <w:t>the organization’s values</w:t>
      </w:r>
      <w:r w:rsidR="00EB0B76">
        <w:t xml:space="preserve">, </w:t>
      </w:r>
      <w:r w:rsidR="006151ED">
        <w:t>how they are similar and different</w:t>
      </w:r>
      <w:r w:rsidR="00EB0B76">
        <w:t>,</w:t>
      </w:r>
      <w:r w:rsidRPr="00C04DCC">
        <w:t xml:space="preserve"> and what his or her options are, such as taking on new assignments, changing jobs, or possibly leaving the organization. If it’s necessary for the employee to leave the organization, make sure it’s done in a positive way.</w:t>
      </w:r>
    </w:p>
    <w:p w:rsidR="007360E7" w:rsidRPr="00C04DCC" w:rsidRDefault="007360E7" w:rsidP="00C04DCC">
      <w:pPr>
        <w:shd w:val="clear" w:color="auto" w:fill="FFFFFF" w:themeFill="background1"/>
        <w:spacing w:after="240"/>
      </w:pPr>
      <w:r w:rsidRPr="00C04DCC">
        <w:t xml:space="preserve">To address meaning making, you might conduct a “vision board” activity where employees and staff create a collage of pictures representing their resilience, and how they make meaning in this work. </w:t>
      </w:r>
    </w:p>
    <w:p w:rsidR="007360E7" w:rsidRPr="00C04DCC" w:rsidRDefault="007360E7" w:rsidP="00C04DCC">
      <w:pPr>
        <w:shd w:val="clear" w:color="auto" w:fill="FFFFFF" w:themeFill="background1"/>
        <w:spacing w:after="240"/>
      </w:pPr>
      <w:r w:rsidRPr="00C04DCC">
        <w:t>For the t</w:t>
      </w:r>
      <w:r w:rsidR="00C04DCC">
        <w:t>hird challenge, as a supervisor</w:t>
      </w:r>
      <w:r w:rsidRPr="00C04DCC">
        <w:t xml:space="preserve"> you could encourage reflective practice. Reflective practice involves thinking about your work and analyzing your decisionmaking. This critical evaluation refocuses your thinking on your existing knowledge and helps generate new knowledge and ideas. As a result, you may modify your actions, behavior, treatments</w:t>
      </w:r>
      <w:r w:rsidR="00C04DCC">
        <w:t>,</w:t>
      </w:r>
      <w:r w:rsidRPr="00C04DCC">
        <w:t xml:space="preserve"> and learning needs. Reflections can be shared in a group or written in a personal journal.</w:t>
      </w:r>
    </w:p>
    <w:p w:rsidR="00E054BC" w:rsidRPr="00F2260C" w:rsidRDefault="00E054BC" w:rsidP="00FA3CA1">
      <w:pPr>
        <w:spacing w:after="240"/>
      </w:pPr>
      <w:r w:rsidRPr="00F2260C">
        <w:t xml:space="preserve">There is significant evidence that reflections and narrative writings can help providers make meaning of the difficult </w:t>
      </w:r>
      <w:r w:rsidR="00C04DCC">
        <w:t xml:space="preserve">work </w:t>
      </w:r>
      <w:r w:rsidRPr="00F2260C">
        <w:t xml:space="preserve">they do. </w:t>
      </w:r>
      <w:r w:rsidR="00F2705F">
        <w:rPr>
          <w:color w:val="000000"/>
        </w:rPr>
        <w:t>In a</w:t>
      </w:r>
      <w:r w:rsidR="0001462B" w:rsidRPr="00F2260C">
        <w:rPr>
          <w:color w:val="000000"/>
        </w:rPr>
        <w:t xml:space="preserve"> </w:t>
      </w:r>
      <w:r w:rsidR="003F63AD" w:rsidRPr="00F2260C">
        <w:rPr>
          <w:color w:val="000000"/>
        </w:rPr>
        <w:t xml:space="preserve">2009 </w:t>
      </w:r>
      <w:r w:rsidR="0001462B" w:rsidRPr="00F2260C">
        <w:rPr>
          <w:color w:val="000000"/>
        </w:rPr>
        <w:t xml:space="preserve">article in </w:t>
      </w:r>
      <w:r w:rsidR="0001462B" w:rsidRPr="00F2260C">
        <w:rPr>
          <w:i/>
          <w:color w:val="000000"/>
        </w:rPr>
        <w:t xml:space="preserve">Progress in Palliative Care, </w:t>
      </w:r>
      <w:r w:rsidR="003F63AD" w:rsidRPr="00F2260C">
        <w:rPr>
          <w:color w:val="000000"/>
        </w:rPr>
        <w:t xml:space="preserve">J.D. Sexton and other </w:t>
      </w:r>
      <w:r w:rsidR="0001462B" w:rsidRPr="00F2260C">
        <w:rPr>
          <w:color w:val="000000"/>
        </w:rPr>
        <w:t>researchers found th</w:t>
      </w:r>
      <w:r w:rsidR="00F2260C" w:rsidRPr="00F2260C">
        <w:rPr>
          <w:color w:val="000000"/>
        </w:rPr>
        <w:t>at expressive writing is a time-</w:t>
      </w:r>
      <w:r w:rsidR="0001462B" w:rsidRPr="00F2260C">
        <w:rPr>
          <w:color w:val="000000"/>
        </w:rPr>
        <w:t xml:space="preserve">efficient and </w:t>
      </w:r>
      <w:r w:rsidR="00F2260C" w:rsidRPr="00F2260C">
        <w:rPr>
          <w:color w:val="000000"/>
        </w:rPr>
        <w:t>easy-to-</w:t>
      </w:r>
      <w:r w:rsidR="0001462B" w:rsidRPr="00F2260C">
        <w:rPr>
          <w:color w:val="000000"/>
        </w:rPr>
        <w:t>use intervention to help caregivers cope with job stress and turnover.</w:t>
      </w:r>
    </w:p>
    <w:p w:rsidR="0085116A" w:rsidRPr="00F2260C" w:rsidRDefault="0085116A" w:rsidP="00FA3CA1">
      <w:pPr>
        <w:spacing w:after="240"/>
        <w:rPr>
          <w:b/>
        </w:rPr>
      </w:pPr>
      <w:r w:rsidRPr="00F2260C">
        <w:rPr>
          <w:rFonts w:asciiTheme="minorHAnsi" w:hAnsiTheme="minorHAnsi"/>
          <w:sz w:val="52"/>
          <w:szCs w:val="52"/>
        </w:rPr>
        <w:sym w:font="Wingdings" w:char="F046"/>
      </w:r>
      <w:r w:rsidRPr="00F2260C">
        <w:rPr>
          <w:rFonts w:asciiTheme="minorHAnsi" w:hAnsiTheme="minorHAnsi"/>
        </w:rPr>
        <w:tab/>
      </w:r>
      <w:r w:rsidRPr="00F2260C">
        <w:rPr>
          <w:b/>
        </w:rPr>
        <w:t>Show Visual 2-</w:t>
      </w:r>
      <w:r w:rsidR="00895A67" w:rsidRPr="00F2260C">
        <w:rPr>
          <w:b/>
        </w:rPr>
        <w:t>10</w:t>
      </w:r>
      <w:r w:rsidRPr="00F2260C">
        <w:t>.</w:t>
      </w:r>
      <w:r w:rsidRPr="00F2260C">
        <w:rPr>
          <w:b/>
        </w:rPr>
        <w:t xml:space="preserve"> </w:t>
      </w:r>
    </w:p>
    <w:p w:rsidR="004606A4" w:rsidRPr="00F2260C" w:rsidRDefault="004606A4" w:rsidP="00FA3CA1">
      <w:pPr>
        <w:spacing w:after="240"/>
        <w:rPr>
          <w:b/>
        </w:rPr>
      </w:pPr>
      <w:r w:rsidRPr="00F2260C">
        <w:rPr>
          <w:b/>
        </w:rPr>
        <w:t>Paraphrase:</w:t>
      </w:r>
    </w:p>
    <w:p w:rsidR="007360E7" w:rsidRPr="00C04DCC" w:rsidRDefault="007360E7" w:rsidP="007360E7">
      <w:pPr>
        <w:spacing w:after="240"/>
      </w:pPr>
      <w:r w:rsidRPr="00C04DCC">
        <w:t>Let’s move on to the next element – a sense of hope. The following are challenges that need to be addressed to allow a sense of hope t</w:t>
      </w:r>
      <w:r w:rsidR="0024623C">
        <w:t>o</w:t>
      </w:r>
      <w:r w:rsidR="004D786D">
        <w:t xml:space="preserve"> </w:t>
      </w:r>
      <w:r w:rsidRPr="00C04DCC">
        <w:t>foster resiliency.</w:t>
      </w:r>
    </w:p>
    <w:p w:rsidR="007360E7" w:rsidRPr="00C04DCC" w:rsidRDefault="007360E7" w:rsidP="007360E7">
      <w:pPr>
        <w:numPr>
          <w:ilvl w:val="0"/>
          <w:numId w:val="19"/>
        </w:numPr>
        <w:tabs>
          <w:tab w:val="clear" w:pos="720"/>
          <w:tab w:val="num" w:pos="-2160"/>
        </w:tabs>
        <w:spacing w:after="240"/>
        <w:ind w:left="360"/>
      </w:pPr>
      <w:r w:rsidRPr="00C04DCC">
        <w:t>Our first challenge is that the organization doesn’t do anything to help employees relax or have fun at work.</w:t>
      </w:r>
    </w:p>
    <w:p w:rsidR="007360E7" w:rsidRPr="00C04DCC" w:rsidRDefault="007360E7" w:rsidP="007360E7">
      <w:pPr>
        <w:numPr>
          <w:ilvl w:val="0"/>
          <w:numId w:val="19"/>
        </w:numPr>
        <w:tabs>
          <w:tab w:val="clear" w:pos="720"/>
          <w:tab w:val="num" w:pos="-2160"/>
        </w:tabs>
        <w:spacing w:after="240"/>
        <w:ind w:left="360"/>
      </w:pPr>
      <w:r w:rsidRPr="00C04DCC">
        <w:t>The second challenge is a lack of recognition and reward for work well done. Even though there is hard work involved, it isn’t acknowledged by organizational leaders.</w:t>
      </w:r>
    </w:p>
    <w:p w:rsidR="007360E7" w:rsidRPr="00C04DCC" w:rsidRDefault="007360E7" w:rsidP="007360E7">
      <w:pPr>
        <w:numPr>
          <w:ilvl w:val="0"/>
          <w:numId w:val="19"/>
        </w:numPr>
        <w:tabs>
          <w:tab w:val="clear" w:pos="720"/>
          <w:tab w:val="num" w:pos="-2160"/>
        </w:tabs>
        <w:spacing w:after="240"/>
        <w:ind w:left="360"/>
      </w:pPr>
      <w:r w:rsidRPr="00C04DCC">
        <w:t>The third challenge is the inability to see the results of the</w:t>
      </w:r>
      <w:r w:rsidR="00C04DCC">
        <w:t xml:space="preserve"> work conducted with children. </w:t>
      </w:r>
      <w:r w:rsidRPr="00C04DCC">
        <w:t xml:space="preserve">You can work with a child for a long time, but some of those results aren’t immediately apparent. </w:t>
      </w:r>
    </w:p>
    <w:p w:rsidR="007360E7" w:rsidRPr="00C04DCC" w:rsidRDefault="007360E7" w:rsidP="007360E7">
      <w:pPr>
        <w:spacing w:after="240"/>
      </w:pPr>
      <w:r w:rsidRPr="00C04DCC">
        <w:t>Who has a strategy that might address one of these challenges?</w:t>
      </w:r>
    </w:p>
    <w:p w:rsidR="00417647" w:rsidRPr="00F2260C" w:rsidRDefault="00B52E99" w:rsidP="00FA3CA1">
      <w:pPr>
        <w:spacing w:after="240"/>
      </w:pPr>
      <w:r w:rsidRPr="00F2260C">
        <w:rPr>
          <w:b/>
        </w:rPr>
        <w:t xml:space="preserve">Allow </w:t>
      </w:r>
      <w:r w:rsidRPr="00F2260C">
        <w:t xml:space="preserve">time for responses, then </w:t>
      </w:r>
      <w:r w:rsidRPr="00F2260C">
        <w:rPr>
          <w:b/>
        </w:rPr>
        <w:t xml:space="preserve">describe </w:t>
      </w:r>
      <w:r w:rsidRPr="00F2260C">
        <w:t xml:space="preserve">the following </w:t>
      </w:r>
      <w:r w:rsidR="0001462B" w:rsidRPr="00F2260C">
        <w:t>strateg</w:t>
      </w:r>
      <w:r w:rsidR="007360E7">
        <w:t>ies</w:t>
      </w:r>
      <w:r w:rsidR="003F63AD" w:rsidRPr="00F2260C">
        <w:t xml:space="preserve"> and the related research.</w:t>
      </w:r>
    </w:p>
    <w:p w:rsidR="00923614" w:rsidRPr="00F2260C" w:rsidRDefault="00923614" w:rsidP="00FA3CA1">
      <w:pPr>
        <w:spacing w:after="240"/>
        <w:rPr>
          <w:b/>
        </w:rPr>
      </w:pPr>
      <w:r w:rsidRPr="00F2260C">
        <w:rPr>
          <w:rFonts w:asciiTheme="minorHAnsi" w:hAnsiTheme="minorHAnsi"/>
          <w:sz w:val="52"/>
          <w:szCs w:val="52"/>
        </w:rPr>
        <w:lastRenderedPageBreak/>
        <w:sym w:font="Wingdings" w:char="F046"/>
      </w:r>
      <w:r w:rsidRPr="00F2260C">
        <w:rPr>
          <w:rFonts w:asciiTheme="minorHAnsi" w:hAnsiTheme="minorHAnsi"/>
        </w:rPr>
        <w:tab/>
      </w:r>
      <w:r w:rsidRPr="00F2260C">
        <w:rPr>
          <w:b/>
        </w:rPr>
        <w:t>Show Visual 2-</w:t>
      </w:r>
      <w:r w:rsidR="00895A67" w:rsidRPr="00F2260C">
        <w:rPr>
          <w:b/>
        </w:rPr>
        <w:t>11</w:t>
      </w:r>
      <w:r w:rsidRPr="00F2260C">
        <w:t>.</w:t>
      </w:r>
      <w:r w:rsidRPr="00F2260C">
        <w:rPr>
          <w:b/>
        </w:rPr>
        <w:t xml:space="preserve"> </w:t>
      </w:r>
    </w:p>
    <w:p w:rsidR="00923614" w:rsidRPr="00F2260C" w:rsidRDefault="00923614" w:rsidP="00FA3CA1">
      <w:pPr>
        <w:spacing w:after="240"/>
        <w:rPr>
          <w:b/>
        </w:rPr>
      </w:pPr>
      <w:r w:rsidRPr="00F2260C">
        <w:rPr>
          <w:b/>
        </w:rPr>
        <w:t>Paraphrase:</w:t>
      </w:r>
    </w:p>
    <w:p w:rsidR="007360E7" w:rsidRPr="00C04DCC" w:rsidRDefault="007360E7" w:rsidP="007360E7">
      <w:pPr>
        <w:spacing w:after="240"/>
      </w:pPr>
      <w:r w:rsidRPr="00C04DCC">
        <w:t>To address the first challenge – an organization’s failure to appreciate the importance of fun – you could hold an enjoyable activity like a “Movie Day” and show a popular uplifting movie at work, one day a month.  By doing this, the staff can relax and let go of some of the stress associated with the work.</w:t>
      </w:r>
    </w:p>
    <w:p w:rsidR="007360E7" w:rsidRPr="00C04DCC" w:rsidRDefault="007360E7" w:rsidP="007360E7">
      <w:pPr>
        <w:spacing w:after="240"/>
      </w:pPr>
      <w:r w:rsidRPr="00C04DCC">
        <w:t>For the lack of recognition and reward, you could send personal thank you notes to the staff after particularly challenging cases. This is a more personal way of acknowledge staff contribution and dedication.</w:t>
      </w:r>
    </w:p>
    <w:p w:rsidR="00F2260C" w:rsidRPr="00F2260C" w:rsidRDefault="00B52E99" w:rsidP="00FA3CA1">
      <w:pPr>
        <w:pStyle w:val="NormalWeb"/>
        <w:spacing w:before="0" w:beforeAutospacing="0" w:after="240" w:afterAutospacing="0"/>
        <w:rPr>
          <w:lang w:val="en"/>
        </w:rPr>
      </w:pPr>
      <w:r w:rsidRPr="00C04DCC">
        <w:t xml:space="preserve">To address </w:t>
      </w:r>
      <w:r w:rsidR="007360E7" w:rsidRPr="00C04DCC">
        <w:t xml:space="preserve">the third </w:t>
      </w:r>
      <w:r w:rsidRPr="00C04DCC">
        <w:t>challenge</w:t>
      </w:r>
      <w:r w:rsidR="007360E7" w:rsidRPr="00C04DCC">
        <w:t>, you could incorporate research on resilient children. For example,</w:t>
      </w:r>
      <w:r w:rsidR="000D359D" w:rsidRPr="00C04DCC">
        <w:t xml:space="preserve"> </w:t>
      </w:r>
      <w:r w:rsidR="007360E7" w:rsidRPr="00C04DCC">
        <w:t xml:space="preserve">incorporate </w:t>
      </w:r>
      <w:r w:rsidR="000D359D" w:rsidRPr="00C04DCC">
        <w:t xml:space="preserve">findings from </w:t>
      </w:r>
      <w:r w:rsidR="006E29FC" w:rsidRPr="00C04DCC">
        <w:t xml:space="preserve">psychologist </w:t>
      </w:r>
      <w:r w:rsidR="000D359D" w:rsidRPr="00C04DCC">
        <w:t xml:space="preserve">Emmy Werner’s research on resilient children into </w:t>
      </w:r>
      <w:r w:rsidR="007360E7" w:rsidRPr="00C04DCC">
        <w:t>your</w:t>
      </w:r>
      <w:r w:rsidR="007360E7" w:rsidRPr="00F2260C">
        <w:t xml:space="preserve"> </w:t>
      </w:r>
      <w:r w:rsidR="000D359D" w:rsidRPr="00F2260C">
        <w:t xml:space="preserve">competency-based training. </w:t>
      </w:r>
      <w:r w:rsidR="006E29FC" w:rsidRPr="00F2260C">
        <w:rPr>
          <w:lang w:val="en"/>
        </w:rPr>
        <w:t xml:space="preserve">Dr. Werner is best known in the field of child development for her leadership of a </w:t>
      </w:r>
      <w:r w:rsidR="004D786D">
        <w:rPr>
          <w:lang w:val="en"/>
        </w:rPr>
        <w:t>40-year</w:t>
      </w:r>
      <w:r w:rsidR="006E29FC" w:rsidRPr="00F2260C">
        <w:rPr>
          <w:lang w:val="en"/>
        </w:rPr>
        <w:t xml:space="preserve"> longitudinal study of 698 infants in Hawaii</w:t>
      </w:r>
      <w:r w:rsidR="004D786D">
        <w:rPr>
          <w:lang w:val="en"/>
        </w:rPr>
        <w:t xml:space="preserve"> (1992).</w:t>
      </w:r>
    </w:p>
    <w:p w:rsidR="00F2260C" w:rsidRPr="00F2260C" w:rsidRDefault="006E29FC" w:rsidP="00FA3CA1">
      <w:pPr>
        <w:pStyle w:val="NormalWeb"/>
        <w:spacing w:before="0" w:beforeAutospacing="0" w:after="240" w:afterAutospacing="0"/>
        <w:rPr>
          <w:lang w:val="en"/>
        </w:rPr>
      </w:pPr>
      <w:r w:rsidRPr="00F2260C">
        <w:rPr>
          <w:lang w:val="en"/>
        </w:rPr>
        <w:t>The study supported the conventional wisdom that many children exposed to reproductive and environmental risk factors (for instance, premature birth coupled with an unstable household and a mentally ill mother) go on to experience more problems with delinquency, mental and physical health</w:t>
      </w:r>
      <w:r w:rsidR="00F2260C" w:rsidRPr="00F2260C">
        <w:rPr>
          <w:lang w:val="en"/>
        </w:rPr>
        <w:t>,</w:t>
      </w:r>
      <w:r w:rsidRPr="00F2260C">
        <w:rPr>
          <w:lang w:val="en"/>
        </w:rPr>
        <w:t xml:space="preserve"> and family stability than children exposed to fewer such risk factors. </w:t>
      </w:r>
    </w:p>
    <w:p w:rsidR="00F2260C" w:rsidRPr="00F2260C" w:rsidRDefault="006E29FC" w:rsidP="00FA3CA1">
      <w:pPr>
        <w:pStyle w:val="NormalWeb"/>
        <w:spacing w:before="0" w:beforeAutospacing="0" w:after="240" w:afterAutospacing="0"/>
        <w:rPr>
          <w:lang w:val="en"/>
        </w:rPr>
      </w:pPr>
      <w:r w:rsidRPr="00F2260C">
        <w:rPr>
          <w:lang w:val="en"/>
        </w:rPr>
        <w:t>However, among Werner's most significant findings was that one third of all high-risk children displayed resilience and developed into caring, competent</w:t>
      </w:r>
      <w:r w:rsidR="00F2260C" w:rsidRPr="00F2260C">
        <w:rPr>
          <w:lang w:val="en"/>
        </w:rPr>
        <w:t>,</w:t>
      </w:r>
      <w:r w:rsidRPr="00F2260C">
        <w:rPr>
          <w:lang w:val="en"/>
        </w:rPr>
        <w:t xml:space="preserve"> and confident adults despite their problematic development histories. </w:t>
      </w:r>
    </w:p>
    <w:p w:rsidR="00F2260C" w:rsidRPr="00F2260C" w:rsidRDefault="006E29FC" w:rsidP="00FA3CA1">
      <w:pPr>
        <w:pStyle w:val="NormalWeb"/>
        <w:spacing w:before="0" w:beforeAutospacing="0" w:after="240" w:afterAutospacing="0"/>
        <w:rPr>
          <w:lang w:val="en"/>
        </w:rPr>
      </w:pPr>
      <w:r w:rsidRPr="00F2260C">
        <w:rPr>
          <w:lang w:val="en"/>
        </w:rPr>
        <w:t xml:space="preserve">She and her fellow researchers identified a number of </w:t>
      </w:r>
      <w:r w:rsidRPr="00F2260C">
        <w:rPr>
          <w:i/>
          <w:iCs/>
          <w:lang w:val="en"/>
        </w:rPr>
        <w:t>protective factors</w:t>
      </w:r>
      <w:r w:rsidRPr="00F2260C">
        <w:rPr>
          <w:lang w:val="en"/>
        </w:rPr>
        <w:t xml:space="preserve"> in the lives of these resilient individuals which helped to balance out risk factors at critical periods in their development. Among these factors were a strong bond with a nonparent caretaker (such as an aunt, babysitter, or teacher) and involvement in a church or community group</w:t>
      </w:r>
      <w:r w:rsidR="0001462B" w:rsidRPr="00F2260C">
        <w:rPr>
          <w:lang w:val="en"/>
        </w:rPr>
        <w:t xml:space="preserve">. </w:t>
      </w:r>
    </w:p>
    <w:p w:rsidR="006E29FC" w:rsidRPr="00F2260C" w:rsidRDefault="0001462B" w:rsidP="00FA3CA1">
      <w:pPr>
        <w:pStyle w:val="NormalWeb"/>
        <w:spacing w:before="0" w:beforeAutospacing="0" w:after="240" w:afterAutospacing="0"/>
        <w:rPr>
          <w:lang w:val="en"/>
        </w:rPr>
      </w:pPr>
      <w:r w:rsidRPr="00F2260C">
        <w:rPr>
          <w:lang w:val="en"/>
        </w:rPr>
        <w:t>Findings like this can give staff and volunteers hope that abused children can, and do, go on to lead productive, happy lives.</w:t>
      </w:r>
    </w:p>
    <w:p w:rsidR="0085116A" w:rsidRPr="004C53CB" w:rsidRDefault="0085116A" w:rsidP="00FA3CA1">
      <w:pPr>
        <w:spacing w:after="240"/>
        <w:rPr>
          <w:b/>
        </w:rPr>
      </w:pPr>
      <w:r w:rsidRPr="00413CA0">
        <w:rPr>
          <w:rFonts w:asciiTheme="minorHAnsi" w:hAnsiTheme="minorHAnsi"/>
          <w:sz w:val="52"/>
          <w:szCs w:val="52"/>
        </w:rPr>
        <w:sym w:font="Wingdings" w:char="F046"/>
      </w:r>
      <w:r w:rsidRPr="00413CA0">
        <w:rPr>
          <w:rFonts w:asciiTheme="minorHAnsi" w:hAnsiTheme="minorHAnsi"/>
        </w:rPr>
        <w:tab/>
      </w:r>
      <w:r w:rsidRPr="004C53CB">
        <w:rPr>
          <w:b/>
        </w:rPr>
        <w:t>Show Visual 2-</w:t>
      </w:r>
      <w:r w:rsidR="00895A67">
        <w:rPr>
          <w:b/>
        </w:rPr>
        <w:t>12</w:t>
      </w:r>
      <w:r w:rsidRPr="004C53CB">
        <w:t>.</w:t>
      </w:r>
      <w:r w:rsidRPr="004C53CB">
        <w:rPr>
          <w:b/>
        </w:rPr>
        <w:t xml:space="preserve"> </w:t>
      </w:r>
    </w:p>
    <w:p w:rsidR="004F2AB8" w:rsidRDefault="004F2AB8" w:rsidP="00FA3CA1">
      <w:pPr>
        <w:spacing w:after="240"/>
        <w:rPr>
          <w:b/>
        </w:rPr>
      </w:pPr>
      <w:r w:rsidRPr="004C53CB">
        <w:rPr>
          <w:b/>
        </w:rPr>
        <w:t>Paraphrase:</w:t>
      </w:r>
    </w:p>
    <w:p w:rsidR="00C04DCC" w:rsidRPr="00C04DCC" w:rsidRDefault="00C04DCC" w:rsidP="00FA3CA1">
      <w:pPr>
        <w:spacing w:after="240"/>
      </w:pPr>
      <w:r w:rsidRPr="00C04DCC">
        <w:t>Healthy coping is the third element.</w:t>
      </w:r>
    </w:p>
    <w:p w:rsidR="007360E7" w:rsidRPr="00C04DCC" w:rsidRDefault="007360E7" w:rsidP="00C04DCC">
      <w:pPr>
        <w:numPr>
          <w:ilvl w:val="0"/>
          <w:numId w:val="19"/>
        </w:numPr>
        <w:tabs>
          <w:tab w:val="clear" w:pos="720"/>
          <w:tab w:val="num" w:pos="-2160"/>
        </w:tabs>
        <w:spacing w:after="240"/>
        <w:ind w:left="360"/>
      </w:pPr>
      <w:r w:rsidRPr="00C04DCC">
        <w:t>Our first challeng</w:t>
      </w:r>
      <w:r w:rsidR="00C04DCC" w:rsidRPr="00C04DCC">
        <w:t>e for healthy coping is a</w:t>
      </w:r>
      <w:r w:rsidRPr="00C04DCC">
        <w:t xml:space="preserve"> lack of followup when it comes to critical incidents. Staff is not regularly checked with to ensure that they are processing the work they do in a healthy and productive manner.</w:t>
      </w:r>
    </w:p>
    <w:p w:rsidR="007360E7" w:rsidRPr="00C04DCC" w:rsidRDefault="007360E7" w:rsidP="00C04DCC">
      <w:pPr>
        <w:numPr>
          <w:ilvl w:val="0"/>
          <w:numId w:val="19"/>
        </w:numPr>
        <w:tabs>
          <w:tab w:val="clear" w:pos="720"/>
          <w:tab w:val="num" w:pos="-2160"/>
        </w:tabs>
        <w:spacing w:after="240"/>
        <w:ind w:left="360"/>
      </w:pPr>
      <w:r w:rsidRPr="00C04DCC">
        <w:lastRenderedPageBreak/>
        <w:t>The second is low or no flexibility in the work schedule. By not being able to help meet family obligations, or take some time away from work after dealing with a difficult case, some staff members’ coping skills suffer.</w:t>
      </w:r>
    </w:p>
    <w:p w:rsidR="007360E7" w:rsidRPr="00C04DCC" w:rsidRDefault="007360E7" w:rsidP="00C04DCC">
      <w:pPr>
        <w:numPr>
          <w:ilvl w:val="0"/>
          <w:numId w:val="19"/>
        </w:numPr>
        <w:tabs>
          <w:tab w:val="clear" w:pos="720"/>
          <w:tab w:val="num" w:pos="-2160"/>
        </w:tabs>
        <w:spacing w:after="240"/>
        <w:ind w:left="360"/>
      </w:pPr>
      <w:r w:rsidRPr="00C04DCC">
        <w:t>The third challenge for healthy coping is t</w:t>
      </w:r>
      <w:r w:rsidR="00C04DCC" w:rsidRPr="00C04DCC">
        <w:t xml:space="preserve">he effect of stress on health. </w:t>
      </w:r>
      <w:r w:rsidRPr="00C04DCC">
        <w:t>There are numerous studies that show the effects of stress on health, and by not applying healthy coping skills, the stress is even greater on those who work in this field.</w:t>
      </w:r>
    </w:p>
    <w:p w:rsidR="00B52E99" w:rsidRPr="00F2260C" w:rsidRDefault="007360E7" w:rsidP="00FA3CA1">
      <w:pPr>
        <w:spacing w:after="240"/>
      </w:pPr>
      <w:r w:rsidRPr="00C04DCC">
        <w:t>Who has a strategy that might address one of these challenges?</w:t>
      </w:r>
    </w:p>
    <w:p w:rsidR="00B52E99" w:rsidRPr="00F2260C" w:rsidRDefault="00B52E99" w:rsidP="00FA3CA1">
      <w:pPr>
        <w:spacing w:after="240"/>
      </w:pPr>
      <w:r w:rsidRPr="00F2260C">
        <w:rPr>
          <w:b/>
        </w:rPr>
        <w:t xml:space="preserve">Allow </w:t>
      </w:r>
      <w:r w:rsidRPr="00F2260C">
        <w:t xml:space="preserve">time for responses, then </w:t>
      </w:r>
      <w:r w:rsidRPr="00F2260C">
        <w:rPr>
          <w:b/>
        </w:rPr>
        <w:t xml:space="preserve">describe </w:t>
      </w:r>
      <w:r w:rsidRPr="00F2260C">
        <w:t xml:space="preserve">the following </w:t>
      </w:r>
      <w:r w:rsidR="003F63AD" w:rsidRPr="00F2260C">
        <w:t>strateg</w:t>
      </w:r>
      <w:r w:rsidR="00510DDF">
        <w:t>ies</w:t>
      </w:r>
      <w:r w:rsidR="003F63AD" w:rsidRPr="00F2260C">
        <w:t xml:space="preserve"> and the related research</w:t>
      </w:r>
      <w:r w:rsidR="00ED2E3F" w:rsidRPr="00F2260C">
        <w:t>.</w:t>
      </w:r>
    </w:p>
    <w:p w:rsidR="00B52E99" w:rsidRPr="004C53CB" w:rsidRDefault="00B52E99" w:rsidP="00FA3CA1">
      <w:pPr>
        <w:spacing w:after="240"/>
        <w:rPr>
          <w:b/>
        </w:rPr>
      </w:pPr>
      <w:r w:rsidRPr="00F2260C">
        <w:rPr>
          <w:rFonts w:asciiTheme="minorHAnsi" w:hAnsiTheme="minorHAnsi"/>
          <w:sz w:val="52"/>
          <w:szCs w:val="52"/>
        </w:rPr>
        <w:sym w:font="Wingdings" w:char="F046"/>
      </w:r>
      <w:r w:rsidRPr="00F2260C">
        <w:rPr>
          <w:rFonts w:asciiTheme="minorHAnsi" w:hAnsiTheme="minorHAnsi"/>
        </w:rPr>
        <w:tab/>
      </w:r>
      <w:r w:rsidRPr="00F2260C">
        <w:rPr>
          <w:b/>
        </w:rPr>
        <w:t>Show Visual 2-</w:t>
      </w:r>
      <w:r w:rsidR="00895A67" w:rsidRPr="00F2260C">
        <w:rPr>
          <w:b/>
        </w:rPr>
        <w:t>13</w:t>
      </w:r>
      <w:r w:rsidRPr="00F2260C">
        <w:t>.</w:t>
      </w:r>
      <w:r w:rsidRPr="004C53CB">
        <w:rPr>
          <w:b/>
        </w:rPr>
        <w:t xml:space="preserve"> </w:t>
      </w:r>
    </w:p>
    <w:p w:rsidR="00E75296" w:rsidRPr="00F2260C" w:rsidRDefault="00E75296" w:rsidP="00FA3CA1">
      <w:pPr>
        <w:spacing w:after="240"/>
        <w:rPr>
          <w:b/>
        </w:rPr>
      </w:pPr>
      <w:r w:rsidRPr="00F2260C">
        <w:rPr>
          <w:b/>
        </w:rPr>
        <w:t>Paraphrase:</w:t>
      </w:r>
    </w:p>
    <w:p w:rsidR="00EB0B76" w:rsidRPr="00F2260C" w:rsidRDefault="00EB0B76" w:rsidP="00EB0B76">
      <w:pPr>
        <w:spacing w:after="240"/>
      </w:pPr>
      <w:r w:rsidRPr="00C04DCC">
        <w:t>To address the first challenge, you might consider creating a protocol for debriefing</w:t>
      </w:r>
      <w:r w:rsidRPr="00F2260C">
        <w:t xml:space="preserve"> critical incidents. Increased supervision </w:t>
      </w:r>
      <w:r>
        <w:t>will ensure</w:t>
      </w:r>
      <w:r w:rsidRPr="00F2260C">
        <w:t xml:space="preserve"> that</w:t>
      </w:r>
      <w:r>
        <w:t xml:space="preserve"> the debriefing protocol i</w:t>
      </w:r>
      <w:r w:rsidRPr="00F2260C">
        <w:t>s being followed</w:t>
      </w:r>
      <w:r>
        <w:t xml:space="preserve"> and that supervisors a</w:t>
      </w:r>
      <w:r w:rsidRPr="00F2260C">
        <w:t xml:space="preserve">re available for discussing difficult cases. </w:t>
      </w:r>
    </w:p>
    <w:p w:rsidR="00F2260C" w:rsidRPr="00F2260C" w:rsidRDefault="00ED2E3F" w:rsidP="00FA3CA1">
      <w:pPr>
        <w:spacing w:after="240"/>
        <w:rPr>
          <w:color w:val="000000"/>
        </w:rPr>
      </w:pPr>
      <w:r w:rsidRPr="00F2260C">
        <w:t>A 2009 study by Barak and others found there are</w:t>
      </w:r>
      <w:r w:rsidRPr="00F2260C">
        <w:rPr>
          <w:color w:val="000000"/>
        </w:rPr>
        <w:t xml:space="preserve"> links between an employee’s perception of the quality of supervision, feelings of receiving emotional support from supervision</w:t>
      </w:r>
      <w:r w:rsidR="00F2260C" w:rsidRPr="00F2260C">
        <w:rPr>
          <w:color w:val="000000"/>
        </w:rPr>
        <w:t>,</w:t>
      </w:r>
      <w:r w:rsidRPr="00F2260C">
        <w:rPr>
          <w:color w:val="000000"/>
        </w:rPr>
        <w:t xml:space="preserve"> and the employee’s sense of competence, personal accomplishment, organizational commitment, and job satisfaction. </w:t>
      </w:r>
    </w:p>
    <w:p w:rsidR="00EB0B76" w:rsidRPr="00C04DCC" w:rsidRDefault="00EB0B76" w:rsidP="00EB0B76">
      <w:pPr>
        <w:spacing w:after="240"/>
        <w:rPr>
          <w:color w:val="000000"/>
        </w:rPr>
      </w:pPr>
      <w:r w:rsidRPr="00F2260C">
        <w:rPr>
          <w:color w:val="000000"/>
        </w:rPr>
        <w:t xml:space="preserve">When supervisors provide tangible work-related advice and instruction, employees feel </w:t>
      </w:r>
      <w:r w:rsidRPr="00C04DCC">
        <w:rPr>
          <w:color w:val="000000"/>
        </w:rPr>
        <w:t>empowered, have greater job satisfaction</w:t>
      </w:r>
      <w:r>
        <w:rPr>
          <w:color w:val="000000"/>
        </w:rPr>
        <w:t>,</w:t>
      </w:r>
      <w:r w:rsidRPr="00C04DCC">
        <w:rPr>
          <w:color w:val="000000"/>
        </w:rPr>
        <w:t xml:space="preserve"> and are more likely to be retained. </w:t>
      </w:r>
    </w:p>
    <w:p w:rsidR="007360E7" w:rsidRPr="00C04DCC" w:rsidRDefault="007360E7" w:rsidP="007360E7">
      <w:pPr>
        <w:spacing w:after="240"/>
      </w:pPr>
      <w:r w:rsidRPr="00C04DCC">
        <w:t>For the second challenge – lack of flexibility in the work schedule – an organization might establish</w:t>
      </w:r>
      <w:r w:rsidR="00C04DCC" w:rsidRPr="00C04DCC">
        <w:t xml:space="preserve"> flexible work hours. </w:t>
      </w:r>
      <w:r w:rsidRPr="00C04DCC">
        <w:t>This would allow the staff to meet family obligations, or plan their time so that they could step away from the office.</w:t>
      </w:r>
    </w:p>
    <w:p w:rsidR="007360E7" w:rsidRPr="00C04DCC" w:rsidRDefault="007360E7" w:rsidP="00FA3CA1">
      <w:pPr>
        <w:spacing w:after="240"/>
      </w:pPr>
      <w:r w:rsidRPr="00C04DCC">
        <w:t xml:space="preserve">For the third challenge an organization could develop a </w:t>
      </w:r>
      <w:r w:rsidR="00C04DCC" w:rsidRPr="00C04DCC">
        <w:t>training program</w:t>
      </w:r>
      <w:r w:rsidRPr="00C04DCC">
        <w:t xml:space="preserve"> to focus on ex</w:t>
      </w:r>
      <w:r w:rsidR="00C04DCC" w:rsidRPr="00C04DCC">
        <w:t xml:space="preserve">ercise, health, and nutrition. </w:t>
      </w:r>
      <w:r w:rsidRPr="00C04DCC">
        <w:t>The staff could implement the latest techniques to stay healthy both physically and mentally to reduce the effects of stress on their lives.</w:t>
      </w:r>
    </w:p>
    <w:p w:rsidR="0085116A" w:rsidRPr="004C53CB" w:rsidRDefault="0085116A" w:rsidP="00FA3CA1">
      <w:pPr>
        <w:spacing w:after="240"/>
        <w:rPr>
          <w:b/>
        </w:rPr>
      </w:pPr>
      <w:r w:rsidRPr="00C04DCC">
        <w:rPr>
          <w:rFonts w:asciiTheme="minorHAnsi" w:hAnsiTheme="minorHAnsi"/>
          <w:sz w:val="52"/>
          <w:szCs w:val="52"/>
        </w:rPr>
        <w:sym w:font="Wingdings" w:char="F046"/>
      </w:r>
      <w:r w:rsidRPr="00C04DCC">
        <w:rPr>
          <w:rFonts w:asciiTheme="minorHAnsi" w:hAnsiTheme="minorHAnsi"/>
        </w:rPr>
        <w:tab/>
      </w:r>
      <w:r w:rsidRPr="00C04DCC">
        <w:rPr>
          <w:b/>
        </w:rPr>
        <w:t>Show Visual 2-1</w:t>
      </w:r>
      <w:r w:rsidR="00895A67" w:rsidRPr="00C04DCC">
        <w:rPr>
          <w:b/>
        </w:rPr>
        <w:t>4</w:t>
      </w:r>
      <w:r w:rsidRPr="00C04DCC">
        <w:t>.</w:t>
      </w:r>
      <w:r w:rsidRPr="004C53CB">
        <w:rPr>
          <w:b/>
        </w:rPr>
        <w:t xml:space="preserve"> </w:t>
      </w:r>
    </w:p>
    <w:p w:rsidR="00F02E99" w:rsidRPr="004C53CB" w:rsidRDefault="00F02E99" w:rsidP="00FA3CA1">
      <w:pPr>
        <w:spacing w:after="240"/>
        <w:rPr>
          <w:b/>
        </w:rPr>
      </w:pPr>
      <w:r w:rsidRPr="004C53CB">
        <w:rPr>
          <w:b/>
        </w:rPr>
        <w:t>Paraphrase:</w:t>
      </w:r>
    </w:p>
    <w:p w:rsidR="00C04DCC" w:rsidRDefault="00C04DCC" w:rsidP="007360E7">
      <w:pPr>
        <w:spacing w:after="240"/>
      </w:pPr>
      <w:r>
        <w:t>Let’s move on to the resiliency element, strong relationships.</w:t>
      </w:r>
    </w:p>
    <w:p w:rsidR="007360E7" w:rsidRPr="00C04DCC" w:rsidRDefault="007360E7" w:rsidP="00C04DCC">
      <w:pPr>
        <w:numPr>
          <w:ilvl w:val="0"/>
          <w:numId w:val="19"/>
        </w:numPr>
        <w:tabs>
          <w:tab w:val="clear" w:pos="720"/>
          <w:tab w:val="num" w:pos="-2160"/>
        </w:tabs>
        <w:spacing w:after="240"/>
        <w:ind w:left="360"/>
      </w:pPr>
      <w:r w:rsidRPr="00C04DCC">
        <w:t xml:space="preserve">Our first challenge related to strong relationships is a lack of communication within the organization. Lack of communication can make staff feel </w:t>
      </w:r>
      <w:r w:rsidR="0024623C">
        <w:t xml:space="preserve">isolated </w:t>
      </w:r>
      <w:r w:rsidRPr="00C04DCC">
        <w:t>and can challenge the relationship-building processes.</w:t>
      </w:r>
    </w:p>
    <w:p w:rsidR="007360E7" w:rsidRPr="00C04DCC" w:rsidRDefault="007360E7" w:rsidP="00C04DCC">
      <w:pPr>
        <w:numPr>
          <w:ilvl w:val="0"/>
          <w:numId w:val="19"/>
        </w:numPr>
        <w:tabs>
          <w:tab w:val="clear" w:pos="720"/>
          <w:tab w:val="num" w:pos="-2160"/>
        </w:tabs>
        <w:spacing w:after="240"/>
        <w:ind w:left="360"/>
      </w:pPr>
      <w:r w:rsidRPr="00C04DCC">
        <w:lastRenderedPageBreak/>
        <w:t>The second is a lack of sup</w:t>
      </w:r>
      <w:r w:rsidR="001E3E4F">
        <w:t xml:space="preserve">port. </w:t>
      </w:r>
      <w:r w:rsidRPr="00C04DCC">
        <w:t>Staff members sometimes feel that they don’t have the support of others within the organization when difficult challenges present themselves.</w:t>
      </w:r>
    </w:p>
    <w:p w:rsidR="007360E7" w:rsidRPr="00C04DCC" w:rsidRDefault="007360E7" w:rsidP="00C04DCC">
      <w:pPr>
        <w:numPr>
          <w:ilvl w:val="0"/>
          <w:numId w:val="19"/>
        </w:numPr>
        <w:tabs>
          <w:tab w:val="clear" w:pos="720"/>
          <w:tab w:val="num" w:pos="-2160"/>
        </w:tabs>
        <w:spacing w:after="240"/>
        <w:ind w:left="360"/>
      </w:pPr>
      <w:r w:rsidRPr="00C04DCC">
        <w:t>The third challenge for strong relationships is a lack of</w:t>
      </w:r>
      <w:r w:rsidR="00C04DCC" w:rsidRPr="00C04DCC">
        <w:t xml:space="preserve"> teamwork with other agencies. </w:t>
      </w:r>
      <w:r w:rsidR="0024623C">
        <w:t xml:space="preserve">When teamwork is absent, work conducted between agencies suffers. </w:t>
      </w:r>
    </w:p>
    <w:p w:rsidR="007360E7" w:rsidRPr="00C04DCC" w:rsidRDefault="007360E7" w:rsidP="007360E7">
      <w:pPr>
        <w:spacing w:after="240"/>
      </w:pPr>
      <w:r w:rsidRPr="00C04DCC">
        <w:t>Who has a strategy that might address one of these challenges?</w:t>
      </w:r>
    </w:p>
    <w:p w:rsidR="00352228" w:rsidRPr="00F2260C" w:rsidRDefault="00352228" w:rsidP="00FA3CA1">
      <w:pPr>
        <w:spacing w:after="240"/>
      </w:pPr>
      <w:r w:rsidRPr="00F2260C">
        <w:rPr>
          <w:b/>
        </w:rPr>
        <w:t xml:space="preserve">Allow </w:t>
      </w:r>
      <w:r w:rsidRPr="00F2260C">
        <w:t xml:space="preserve">time for responses, then </w:t>
      </w:r>
      <w:r w:rsidRPr="00F2260C">
        <w:rPr>
          <w:b/>
        </w:rPr>
        <w:t xml:space="preserve">describe </w:t>
      </w:r>
      <w:r w:rsidRPr="00F2260C">
        <w:t>the following strateg</w:t>
      </w:r>
      <w:r w:rsidR="00510DDF">
        <w:t>ies</w:t>
      </w:r>
      <w:r w:rsidRPr="00F2260C">
        <w:t xml:space="preserve"> and the related research.</w:t>
      </w:r>
    </w:p>
    <w:p w:rsidR="00B52E99" w:rsidRPr="00F2260C" w:rsidRDefault="00B52E99" w:rsidP="00FA3CA1">
      <w:pPr>
        <w:spacing w:after="240"/>
        <w:rPr>
          <w:b/>
        </w:rPr>
      </w:pPr>
      <w:r w:rsidRPr="00F2260C">
        <w:rPr>
          <w:rFonts w:asciiTheme="minorHAnsi" w:hAnsiTheme="minorHAnsi"/>
          <w:sz w:val="52"/>
          <w:szCs w:val="52"/>
        </w:rPr>
        <w:sym w:font="Wingdings" w:char="F046"/>
      </w:r>
      <w:r w:rsidRPr="00F2260C">
        <w:rPr>
          <w:rFonts w:asciiTheme="minorHAnsi" w:hAnsiTheme="minorHAnsi"/>
        </w:rPr>
        <w:tab/>
      </w:r>
      <w:r w:rsidRPr="00F2260C">
        <w:rPr>
          <w:b/>
        </w:rPr>
        <w:t>Show Visual 2-</w:t>
      </w:r>
      <w:r w:rsidR="00895A67" w:rsidRPr="00F2260C">
        <w:rPr>
          <w:b/>
        </w:rPr>
        <w:t>15</w:t>
      </w:r>
      <w:r w:rsidRPr="00F2260C">
        <w:t>.</w:t>
      </w:r>
      <w:r w:rsidRPr="00F2260C">
        <w:rPr>
          <w:b/>
        </w:rPr>
        <w:t xml:space="preserve"> </w:t>
      </w:r>
    </w:p>
    <w:p w:rsidR="00B52E99" w:rsidRPr="00F2260C" w:rsidRDefault="00B52E99" w:rsidP="00FA3CA1">
      <w:pPr>
        <w:spacing w:after="240"/>
        <w:rPr>
          <w:b/>
        </w:rPr>
      </w:pPr>
      <w:r w:rsidRPr="00F2260C">
        <w:rPr>
          <w:b/>
        </w:rPr>
        <w:t>Paraphrase:</w:t>
      </w:r>
    </w:p>
    <w:p w:rsidR="00EB0B76" w:rsidRPr="00C04DCC" w:rsidRDefault="00EB0B76" w:rsidP="00EB0B76">
      <w:pPr>
        <w:spacing w:after="240"/>
      </w:pPr>
      <w:r>
        <w:t>To address</w:t>
      </w:r>
      <w:r w:rsidRPr="00C04DCC">
        <w:t xml:space="preserve"> the first challenge – lack of communication– an organization should create a safe environment – an organizational culture – where staff can speak up for a change. Staff should be encouraged to ask if they feel </w:t>
      </w:r>
      <w:r>
        <w:t>isolated</w:t>
      </w:r>
      <w:r w:rsidRPr="00C04DCC">
        <w:t>. They should also be encouraged to let the organization know if they feel that communication is lacking.</w:t>
      </w:r>
    </w:p>
    <w:p w:rsidR="007360E7" w:rsidRPr="00C04DCC" w:rsidRDefault="00EB0B76" w:rsidP="007360E7">
      <w:pPr>
        <w:spacing w:after="240"/>
      </w:pPr>
      <w:r>
        <w:t xml:space="preserve">To address </w:t>
      </w:r>
      <w:r w:rsidR="007360E7" w:rsidRPr="00C04DCC">
        <w:t>lack of support, mentoring programs could be put in place to match new employees with existing employees. This help</w:t>
      </w:r>
      <w:r w:rsidR="0024623C">
        <w:t>s</w:t>
      </w:r>
      <w:r w:rsidR="007360E7" w:rsidRPr="00C04DCC">
        <w:t xml:space="preserve"> integrate new members into the team. </w:t>
      </w:r>
      <w:r w:rsidR="0024623C">
        <w:t>M</w:t>
      </w:r>
      <w:r w:rsidR="007360E7" w:rsidRPr="00C04DCC">
        <w:t>entoring program</w:t>
      </w:r>
      <w:r w:rsidR="0024623C">
        <w:t>s</w:t>
      </w:r>
      <w:r w:rsidR="007360E7" w:rsidRPr="00C04DCC">
        <w:t xml:space="preserve"> are </w:t>
      </w:r>
      <w:r w:rsidR="0024623C">
        <w:t xml:space="preserve">implemented </w:t>
      </w:r>
      <w:r w:rsidR="007360E7" w:rsidRPr="00C04DCC">
        <w:t xml:space="preserve">through an informal supervisory technique or through a more formal policy change. In a 2009 article in </w:t>
      </w:r>
      <w:r w:rsidR="007360E7" w:rsidRPr="00C04DCC">
        <w:rPr>
          <w:i/>
        </w:rPr>
        <w:t xml:space="preserve">Child Welfare, </w:t>
      </w:r>
      <w:r w:rsidR="007360E7" w:rsidRPr="00C04DCC">
        <w:t>researchers</w:t>
      </w:r>
      <w:r w:rsidR="00901DF5">
        <w:t xml:space="preserve"> </w:t>
      </w:r>
      <w:r w:rsidR="00A13458">
        <w:t xml:space="preserve">Chenot, Benton, </w:t>
      </w:r>
      <w:r w:rsidR="000A025B">
        <w:t>and</w:t>
      </w:r>
      <w:r w:rsidR="00901DF5" w:rsidRPr="00A13458">
        <w:t xml:space="preserve"> Kim</w:t>
      </w:r>
      <w:r w:rsidR="00A13458">
        <w:t xml:space="preserve"> </w:t>
      </w:r>
      <w:r w:rsidR="007360E7" w:rsidRPr="00C04DCC">
        <w:t>found that s</w:t>
      </w:r>
      <w:r w:rsidR="007360E7" w:rsidRPr="00A13458">
        <w:t>upervisory support is a strong predictor of retention.</w:t>
      </w:r>
      <w:r w:rsidR="007360E7" w:rsidRPr="00C04DCC">
        <w:rPr>
          <w:color w:val="000000"/>
        </w:rPr>
        <w:t xml:space="preserve"> However, supervisors </w:t>
      </w:r>
      <w:r w:rsidR="00510DDF" w:rsidRPr="00C04DCC">
        <w:rPr>
          <w:color w:val="000000"/>
        </w:rPr>
        <w:t>must be proactive in their mentoring.</w:t>
      </w:r>
    </w:p>
    <w:p w:rsidR="007360E7" w:rsidRPr="00C04DCC" w:rsidRDefault="007360E7" w:rsidP="007360E7">
      <w:pPr>
        <w:spacing w:after="240"/>
      </w:pPr>
      <w:r w:rsidRPr="00C04DCC">
        <w:t>The third challenge for strong relationships, a lack of teamwork with other agencies, wa</w:t>
      </w:r>
      <w:r w:rsidR="00C04DCC" w:rsidRPr="00C04DCC">
        <w:t>s addressed by one organization</w:t>
      </w:r>
      <w:r w:rsidRPr="00C04DCC">
        <w:t xml:space="preserve"> which created a plan for sharing </w:t>
      </w:r>
      <w:r w:rsidR="00C04DCC" w:rsidRPr="00C04DCC">
        <w:t xml:space="preserve">resources with other agencies. </w:t>
      </w:r>
      <w:r w:rsidRPr="00C04DCC">
        <w:t>This plan helped the organization ensure that consistent information was being provided to other organizations assisting victims.</w:t>
      </w:r>
    </w:p>
    <w:p w:rsidR="0085116A" w:rsidRPr="004C53CB" w:rsidRDefault="0085116A" w:rsidP="00FA3CA1">
      <w:pPr>
        <w:spacing w:after="240"/>
        <w:rPr>
          <w:b/>
        </w:rPr>
      </w:pPr>
      <w:r w:rsidRPr="00413CA0">
        <w:rPr>
          <w:rFonts w:asciiTheme="minorHAnsi" w:hAnsiTheme="minorHAnsi"/>
          <w:sz w:val="52"/>
          <w:szCs w:val="52"/>
        </w:rPr>
        <w:sym w:font="Wingdings" w:char="F046"/>
      </w:r>
      <w:r w:rsidRPr="00413CA0">
        <w:rPr>
          <w:rFonts w:asciiTheme="minorHAnsi" w:hAnsiTheme="minorHAnsi"/>
        </w:rPr>
        <w:tab/>
      </w:r>
      <w:r w:rsidRPr="004C53CB">
        <w:rPr>
          <w:b/>
        </w:rPr>
        <w:t>Show Visual 2-1</w:t>
      </w:r>
      <w:r w:rsidR="00895A67">
        <w:rPr>
          <w:b/>
        </w:rPr>
        <w:t>6</w:t>
      </w:r>
      <w:r w:rsidRPr="004C53CB">
        <w:t>.</w:t>
      </w:r>
      <w:r w:rsidRPr="004C53CB">
        <w:rPr>
          <w:b/>
        </w:rPr>
        <w:t xml:space="preserve"> </w:t>
      </w:r>
    </w:p>
    <w:p w:rsidR="00F02E99" w:rsidRPr="001E3E4F" w:rsidRDefault="00F02E99" w:rsidP="00FA3CA1">
      <w:pPr>
        <w:spacing w:after="240"/>
        <w:rPr>
          <w:b/>
        </w:rPr>
      </w:pPr>
      <w:r w:rsidRPr="001E3E4F">
        <w:rPr>
          <w:b/>
        </w:rPr>
        <w:t>Paraphrase:</w:t>
      </w:r>
    </w:p>
    <w:p w:rsidR="00C04DCC" w:rsidRPr="001E3E4F" w:rsidRDefault="00510DDF" w:rsidP="00510DDF">
      <w:pPr>
        <w:spacing w:after="240"/>
      </w:pPr>
      <w:r w:rsidRPr="001E3E4F">
        <w:t xml:space="preserve">Let’s take a look at the last element, self-knowledge and insight. </w:t>
      </w:r>
    </w:p>
    <w:p w:rsidR="00510DDF" w:rsidRPr="00C04DCC" w:rsidRDefault="00510DDF" w:rsidP="00C04DCC">
      <w:pPr>
        <w:numPr>
          <w:ilvl w:val="0"/>
          <w:numId w:val="19"/>
        </w:numPr>
        <w:tabs>
          <w:tab w:val="clear" w:pos="720"/>
          <w:tab w:val="num" w:pos="-2160"/>
        </w:tabs>
        <w:spacing w:after="240"/>
        <w:ind w:left="360"/>
      </w:pPr>
      <w:r w:rsidRPr="00C04DCC">
        <w:t>Our first challenge for self-knowledge and insight is a lack of connection to the history and</w:t>
      </w:r>
      <w:r w:rsidR="004D786D">
        <w:t xml:space="preserve"> mission of the organization. </w:t>
      </w:r>
      <w:r w:rsidR="0024623C">
        <w:t>E</w:t>
      </w:r>
      <w:r w:rsidRPr="00C04DCC">
        <w:t>mployees weren’t sure how they connected to past events that helped build the organization, and how they were carrying out the organization’s mission.</w:t>
      </w:r>
    </w:p>
    <w:p w:rsidR="00510DDF" w:rsidRPr="00EB0B76" w:rsidRDefault="00510DDF" w:rsidP="00C04DCC">
      <w:pPr>
        <w:numPr>
          <w:ilvl w:val="0"/>
          <w:numId w:val="19"/>
        </w:numPr>
        <w:tabs>
          <w:tab w:val="clear" w:pos="720"/>
          <w:tab w:val="num" w:pos="-2160"/>
        </w:tabs>
        <w:spacing w:after="240"/>
        <w:ind w:left="360"/>
      </w:pPr>
      <w:r w:rsidRPr="00EB0B76">
        <w:t>The second challenge is a sense of powerlessness</w:t>
      </w:r>
      <w:r w:rsidR="00A13458" w:rsidRPr="00EB0B76">
        <w:t xml:space="preserve">. </w:t>
      </w:r>
      <w:r w:rsidRPr="00EB0B76">
        <w:t>Staff didn’t feel that their organization was giving them a sense of control through the ability to act.</w:t>
      </w:r>
    </w:p>
    <w:p w:rsidR="00510DDF" w:rsidRPr="00EB0B76" w:rsidRDefault="00510DDF" w:rsidP="00C04DCC">
      <w:pPr>
        <w:numPr>
          <w:ilvl w:val="0"/>
          <w:numId w:val="19"/>
        </w:numPr>
        <w:tabs>
          <w:tab w:val="clear" w:pos="720"/>
          <w:tab w:val="num" w:pos="-2160"/>
        </w:tabs>
        <w:spacing w:after="240"/>
        <w:ind w:left="360"/>
      </w:pPr>
      <w:r w:rsidRPr="00EB0B76">
        <w:t xml:space="preserve">The third challenge </w:t>
      </w:r>
      <w:r w:rsidR="006151ED" w:rsidRPr="00EB0B76">
        <w:t>i</w:t>
      </w:r>
      <w:r w:rsidRPr="00EB0B76">
        <w:t>s employee turnover</w:t>
      </w:r>
      <w:r w:rsidR="00C04DCC" w:rsidRPr="00EB0B76">
        <w:t>.</w:t>
      </w:r>
    </w:p>
    <w:p w:rsidR="007360E7" w:rsidRPr="00C04DCC" w:rsidRDefault="007360E7" w:rsidP="007360E7">
      <w:pPr>
        <w:spacing w:after="240"/>
      </w:pPr>
      <w:r w:rsidRPr="00C04DCC">
        <w:lastRenderedPageBreak/>
        <w:t>Who has a strategy that might address one of these challenges?</w:t>
      </w:r>
    </w:p>
    <w:p w:rsidR="008B560F" w:rsidRPr="00F2260C" w:rsidRDefault="008B560F" w:rsidP="00FA3CA1">
      <w:pPr>
        <w:spacing w:after="240"/>
      </w:pPr>
      <w:r w:rsidRPr="00F2260C">
        <w:rPr>
          <w:b/>
        </w:rPr>
        <w:t xml:space="preserve">Allow </w:t>
      </w:r>
      <w:r w:rsidRPr="00F2260C">
        <w:t xml:space="preserve">time for responses, then </w:t>
      </w:r>
      <w:r w:rsidRPr="00F2260C">
        <w:rPr>
          <w:b/>
        </w:rPr>
        <w:t xml:space="preserve">describe </w:t>
      </w:r>
      <w:r w:rsidRPr="00F2260C">
        <w:t xml:space="preserve">the following </w:t>
      </w:r>
      <w:r w:rsidR="00134999" w:rsidRPr="00F2260C">
        <w:t>strateg</w:t>
      </w:r>
      <w:r w:rsidR="00510DDF">
        <w:t>ies</w:t>
      </w:r>
      <w:r w:rsidR="00134999" w:rsidRPr="00F2260C">
        <w:t xml:space="preserve"> and related research.</w:t>
      </w:r>
    </w:p>
    <w:p w:rsidR="008B560F" w:rsidRPr="00F2260C" w:rsidRDefault="008B560F" w:rsidP="00FA3CA1">
      <w:pPr>
        <w:spacing w:after="240"/>
        <w:rPr>
          <w:b/>
        </w:rPr>
      </w:pPr>
      <w:r w:rsidRPr="00F2260C">
        <w:rPr>
          <w:rFonts w:asciiTheme="minorHAnsi" w:hAnsiTheme="minorHAnsi"/>
          <w:sz w:val="52"/>
          <w:szCs w:val="52"/>
        </w:rPr>
        <w:sym w:font="Wingdings" w:char="F046"/>
      </w:r>
      <w:r w:rsidRPr="00F2260C">
        <w:rPr>
          <w:rFonts w:asciiTheme="minorHAnsi" w:hAnsiTheme="minorHAnsi"/>
        </w:rPr>
        <w:tab/>
      </w:r>
      <w:r w:rsidRPr="00F2260C">
        <w:rPr>
          <w:b/>
        </w:rPr>
        <w:t>Show Visual 2-</w:t>
      </w:r>
      <w:r w:rsidR="00895A67" w:rsidRPr="00F2260C">
        <w:rPr>
          <w:b/>
        </w:rPr>
        <w:t>17</w:t>
      </w:r>
      <w:r w:rsidRPr="00F2260C">
        <w:t>.</w:t>
      </w:r>
      <w:r w:rsidRPr="00F2260C">
        <w:rPr>
          <w:b/>
        </w:rPr>
        <w:t xml:space="preserve"> </w:t>
      </w:r>
    </w:p>
    <w:p w:rsidR="00F02E99" w:rsidRPr="00F2260C" w:rsidRDefault="008B560F" w:rsidP="00FA3CA1">
      <w:pPr>
        <w:spacing w:after="240"/>
        <w:rPr>
          <w:b/>
        </w:rPr>
      </w:pPr>
      <w:r w:rsidRPr="00F2260C">
        <w:rPr>
          <w:b/>
        </w:rPr>
        <w:t>Paraphrase</w:t>
      </w:r>
    </w:p>
    <w:p w:rsidR="00510DDF" w:rsidRPr="0039326D" w:rsidRDefault="00510DDF" w:rsidP="00510DDF">
      <w:pPr>
        <w:spacing w:after="240"/>
      </w:pPr>
      <w:r w:rsidRPr="0039326D">
        <w:t>For the first challenge – lack of connection to the history and the mission – you might display your mission statement throughout the building an</w:t>
      </w:r>
      <w:r w:rsidR="0039326D" w:rsidRPr="0039326D">
        <w:t xml:space="preserve">d at each staff member’s desk. </w:t>
      </w:r>
      <w:r w:rsidRPr="0039326D">
        <w:t xml:space="preserve">That way, employees </w:t>
      </w:r>
      <w:r w:rsidR="00A13458">
        <w:t>will</w:t>
      </w:r>
      <w:r w:rsidRPr="0039326D">
        <w:t xml:space="preserve"> actively see how they contribute to the organization’s mission.</w:t>
      </w:r>
    </w:p>
    <w:p w:rsidR="00A13458" w:rsidRDefault="00510DDF" w:rsidP="00510DDF">
      <w:pPr>
        <w:spacing w:after="240"/>
      </w:pPr>
      <w:r w:rsidRPr="0039326D">
        <w:t xml:space="preserve">To address a sense of powerlessness, you could have staff members participate in an activity in which they </w:t>
      </w:r>
      <w:r w:rsidR="0039326D" w:rsidRPr="0039326D">
        <w:t>identify</w:t>
      </w:r>
      <w:r w:rsidRPr="0039326D">
        <w:t xml:space="preserve"> stressors by certain categories, and identify any patterns they saw. </w:t>
      </w:r>
    </w:p>
    <w:p w:rsidR="00A13458" w:rsidRDefault="00901DF5" w:rsidP="00510DDF">
      <w:pPr>
        <w:spacing w:after="240"/>
      </w:pPr>
      <w:r>
        <w:t>For example, one category might be lack of time. Ask your staff what they do when they don’t</w:t>
      </w:r>
      <w:r w:rsidR="00632925">
        <w:t xml:space="preserve"> have enough time to do a task. Some will say they rush through things and consequently don’t do a good job. Others might say they work overtime. </w:t>
      </w:r>
    </w:p>
    <w:p w:rsidR="00510DDF" w:rsidRPr="0039326D" w:rsidRDefault="00632925" w:rsidP="00510DDF">
      <w:pPr>
        <w:spacing w:after="240"/>
      </w:pPr>
      <w:r>
        <w:t>A person will often react with the same behaviors every time they encounter the same stressor.</w:t>
      </w:r>
      <w:r w:rsidR="00901DF5">
        <w:t xml:space="preserve"> </w:t>
      </w:r>
      <w:r w:rsidR="00510DDF" w:rsidRPr="0039326D">
        <w:t>By identifying a pattern, or source of the stress, they may be able to think of appropriate ways to cope with it</w:t>
      </w:r>
      <w:r w:rsidR="0024623C">
        <w:t xml:space="preserve"> </w:t>
      </w:r>
    </w:p>
    <w:p w:rsidR="004C53CB" w:rsidRPr="00F2260C" w:rsidRDefault="00134999" w:rsidP="00FA3CA1">
      <w:pPr>
        <w:spacing w:after="240"/>
      </w:pPr>
      <w:r w:rsidRPr="0039326D">
        <w:t xml:space="preserve">Employee </w:t>
      </w:r>
      <w:r w:rsidR="0039326D" w:rsidRPr="0039326D">
        <w:t>dissatisfaction</w:t>
      </w:r>
      <w:r w:rsidR="00510DDF" w:rsidRPr="0039326D">
        <w:t xml:space="preserve"> and </w:t>
      </w:r>
      <w:r w:rsidRPr="0039326D">
        <w:t>turnover can</w:t>
      </w:r>
      <w:r w:rsidRPr="00F2260C">
        <w:t xml:space="preserve"> indicate issues within the organization, but it can also indicate that the right people are not being hired. Considering statements from exit interviews, it might be useful for this organization to develop a policy that incorporates a</w:t>
      </w:r>
      <w:r w:rsidR="00F2705F">
        <w:t>n</w:t>
      </w:r>
      <w:r w:rsidRPr="00F2260C">
        <w:t xml:space="preserve"> employee selection protocol, with questions that could eliminate candidates who would not be right for the job. Research backs up the benefit of interviewing protocols. </w:t>
      </w:r>
    </w:p>
    <w:p w:rsidR="00134999" w:rsidRPr="00F2260C" w:rsidRDefault="00134999" w:rsidP="00FA3CA1">
      <w:pPr>
        <w:spacing w:after="240"/>
        <w:rPr>
          <w:color w:val="000000"/>
        </w:rPr>
      </w:pPr>
      <w:r w:rsidRPr="00F2260C">
        <w:rPr>
          <w:color w:val="000000"/>
        </w:rPr>
        <w:t>A 2009 article by Ellett, Ellett, Ellis</w:t>
      </w:r>
      <w:r w:rsidR="00F2260C">
        <w:rPr>
          <w:color w:val="000000"/>
        </w:rPr>
        <w:t>,</w:t>
      </w:r>
      <w:r w:rsidR="00F2705F">
        <w:rPr>
          <w:color w:val="000000"/>
        </w:rPr>
        <w:t xml:space="preserve"> and Le</w:t>
      </w:r>
      <w:r w:rsidRPr="00F2260C">
        <w:rPr>
          <w:color w:val="000000"/>
        </w:rPr>
        <w:t xml:space="preserve">rner in </w:t>
      </w:r>
      <w:r w:rsidRPr="00F2260C">
        <w:rPr>
          <w:i/>
          <w:color w:val="000000"/>
        </w:rPr>
        <w:t>Child Welfare</w:t>
      </w:r>
      <w:r w:rsidRPr="00F2260C">
        <w:rPr>
          <w:color w:val="000000"/>
        </w:rPr>
        <w:t xml:space="preserve"> describes the development and initial implementation of a new employee selection protocol (E</w:t>
      </w:r>
      <w:r w:rsidR="00F2260C">
        <w:rPr>
          <w:color w:val="000000"/>
        </w:rPr>
        <w:t xml:space="preserve">SP) for child welfare workers. </w:t>
      </w:r>
      <w:r w:rsidRPr="00F2260C">
        <w:rPr>
          <w:color w:val="000000"/>
        </w:rPr>
        <w:t>The protocol helps employers make informed decisions about an applicant’s fit for child welfare work and its</w:t>
      </w:r>
      <w:r w:rsidR="00F2260C">
        <w:rPr>
          <w:color w:val="000000"/>
        </w:rPr>
        <w:t xml:space="preserve"> unique demands and pressures. </w:t>
      </w:r>
      <w:r w:rsidRPr="00F2260C">
        <w:rPr>
          <w:color w:val="000000"/>
        </w:rPr>
        <w:t>A major goal of implementing the ESP is to select more professionally committed and highly qualified applicants to strengthen employee retention and outcomes for children and families.</w:t>
      </w:r>
    </w:p>
    <w:p w:rsidR="00134999" w:rsidRPr="00F2260C" w:rsidRDefault="00134999" w:rsidP="00FA3CA1">
      <w:pPr>
        <w:spacing w:after="240"/>
        <w:rPr>
          <w:color w:val="000000"/>
        </w:rPr>
      </w:pPr>
      <w:r w:rsidRPr="00F2260C">
        <w:rPr>
          <w:color w:val="000000"/>
        </w:rPr>
        <w:t>We’ve discussed several strategies that can build the elements of resiliency through policy, supervisory technique, or training. But there are many more ideas you can use.</w:t>
      </w:r>
    </w:p>
    <w:p w:rsidR="0085116A" w:rsidRPr="00F2260C" w:rsidRDefault="0085116A" w:rsidP="00FA3CA1">
      <w:pPr>
        <w:spacing w:after="240"/>
        <w:rPr>
          <w:b/>
        </w:rPr>
      </w:pPr>
      <w:r w:rsidRPr="00F2260C">
        <w:rPr>
          <w:rFonts w:asciiTheme="minorHAnsi" w:hAnsiTheme="minorHAnsi"/>
          <w:sz w:val="52"/>
          <w:szCs w:val="52"/>
        </w:rPr>
        <w:sym w:font="Wingdings" w:char="F046"/>
      </w:r>
      <w:r w:rsidRPr="00F2260C">
        <w:rPr>
          <w:rFonts w:asciiTheme="minorHAnsi" w:hAnsiTheme="minorHAnsi"/>
        </w:rPr>
        <w:tab/>
      </w:r>
      <w:r w:rsidRPr="00F2260C">
        <w:rPr>
          <w:b/>
        </w:rPr>
        <w:t>Show Visual 2-1</w:t>
      </w:r>
      <w:r w:rsidR="00895A67" w:rsidRPr="00F2260C">
        <w:rPr>
          <w:b/>
        </w:rPr>
        <w:t>8</w:t>
      </w:r>
      <w:r w:rsidRPr="00F2260C">
        <w:t>.</w:t>
      </w:r>
      <w:r w:rsidRPr="00F2260C">
        <w:rPr>
          <w:b/>
        </w:rPr>
        <w:t xml:space="preserve"> </w:t>
      </w:r>
    </w:p>
    <w:p w:rsidR="001C08F6" w:rsidRPr="004C53CB" w:rsidRDefault="001C08F6" w:rsidP="00FA3CA1">
      <w:pPr>
        <w:spacing w:after="240"/>
      </w:pPr>
      <w:r w:rsidRPr="00F2260C">
        <w:t>In this next video you’ll see how other organizations have developed strategies the build resiliency in their organizations.</w:t>
      </w:r>
    </w:p>
    <w:p w:rsidR="00161EF6" w:rsidRPr="004C53CB" w:rsidRDefault="00161EF6" w:rsidP="00FA3CA1">
      <w:pPr>
        <w:spacing w:after="240"/>
      </w:pPr>
      <w:r w:rsidRPr="00413CA0">
        <w:rPr>
          <w:rFonts w:asciiTheme="minorHAnsi" w:hAnsiTheme="minorHAnsi" w:cs="Arial"/>
          <w:b/>
          <w:bCs/>
          <w:sz w:val="18"/>
          <w:szCs w:val="18"/>
          <w:bdr w:val="single" w:sz="8" w:space="0" w:color="auto" w:frame="1"/>
        </w:rPr>
        <w:t>VIDEO</w:t>
      </w:r>
      <w:r w:rsidRPr="00413CA0">
        <w:rPr>
          <w:rFonts w:asciiTheme="minorHAnsi" w:hAnsiTheme="minorHAnsi"/>
        </w:rPr>
        <w:t xml:space="preserve"> </w:t>
      </w:r>
      <w:r w:rsidRPr="00413CA0">
        <w:rPr>
          <w:rFonts w:asciiTheme="minorHAnsi" w:hAnsiTheme="minorHAnsi"/>
        </w:rPr>
        <w:tab/>
      </w:r>
      <w:r w:rsidRPr="004C53CB">
        <w:rPr>
          <w:b/>
        </w:rPr>
        <w:t>Show</w:t>
      </w:r>
      <w:r w:rsidRPr="004C53CB">
        <w:t xml:space="preserve"> the video </w:t>
      </w:r>
      <w:r w:rsidRPr="004C53CB">
        <w:rPr>
          <w:i/>
        </w:rPr>
        <w:t xml:space="preserve">Strategies That Work </w:t>
      </w:r>
      <w:r w:rsidRPr="004C53CB">
        <w:t xml:space="preserve">(5:31) that is embedded in the PowerPoint presentation by clicking on the slide.  </w:t>
      </w:r>
    </w:p>
    <w:p w:rsidR="00161EF6" w:rsidRPr="004C53CB" w:rsidRDefault="00161EF6" w:rsidP="00FA3CA1">
      <w:pPr>
        <w:spacing w:after="240"/>
      </w:pPr>
      <w:r w:rsidRPr="004C53CB">
        <w:lastRenderedPageBreak/>
        <w:t xml:space="preserve">At the conclusion of the video, </w:t>
      </w:r>
      <w:r w:rsidRPr="004C53CB">
        <w:rPr>
          <w:b/>
        </w:rPr>
        <w:t xml:space="preserve">discuss </w:t>
      </w:r>
      <w:r w:rsidRPr="004C53CB">
        <w:t xml:space="preserve">the several strategies that were mentioned. </w:t>
      </w:r>
      <w:r w:rsidRPr="004C53CB">
        <w:rPr>
          <w:b/>
        </w:rPr>
        <w:t>Ask:</w:t>
      </w:r>
      <w:r w:rsidRPr="004C53CB">
        <w:t xml:space="preserve"> Which elements do you relate to? </w:t>
      </w:r>
      <w:r w:rsidRPr="004C53CB">
        <w:rPr>
          <w:b/>
        </w:rPr>
        <w:t>Pause</w:t>
      </w:r>
      <w:r w:rsidRPr="004C53CB">
        <w:t xml:space="preserve"> after each strategy to </w:t>
      </w:r>
      <w:r w:rsidRPr="004C53CB">
        <w:rPr>
          <w:b/>
        </w:rPr>
        <w:t>discuss</w:t>
      </w:r>
      <w:r w:rsidRPr="004C53CB">
        <w:t xml:space="preserve"> responses:</w:t>
      </w:r>
    </w:p>
    <w:p w:rsidR="00417647" w:rsidRPr="004C53CB" w:rsidRDefault="000D359D" w:rsidP="000A4E3F">
      <w:pPr>
        <w:numPr>
          <w:ilvl w:val="0"/>
          <w:numId w:val="11"/>
        </w:numPr>
        <w:spacing w:after="240"/>
      </w:pPr>
      <w:r w:rsidRPr="004C53CB">
        <w:t>Providing footballs to recruit men (sense of hope)</w:t>
      </w:r>
    </w:p>
    <w:p w:rsidR="00417647" w:rsidRPr="004C53CB" w:rsidRDefault="000D359D" w:rsidP="000A4E3F">
      <w:pPr>
        <w:numPr>
          <w:ilvl w:val="0"/>
          <w:numId w:val="11"/>
        </w:numPr>
        <w:spacing w:after="240"/>
      </w:pPr>
      <w:r w:rsidRPr="004C53CB">
        <w:t>Dressing up for Halloween (sense of hope)</w:t>
      </w:r>
    </w:p>
    <w:p w:rsidR="00417647" w:rsidRPr="004C53CB" w:rsidRDefault="000D359D" w:rsidP="000A4E3F">
      <w:pPr>
        <w:numPr>
          <w:ilvl w:val="0"/>
          <w:numId w:val="11"/>
        </w:numPr>
        <w:spacing w:after="240"/>
      </w:pPr>
      <w:r w:rsidRPr="004C53CB">
        <w:t>Meetings to educate staff on resiliency (healthy coping)</w:t>
      </w:r>
    </w:p>
    <w:p w:rsidR="00417647" w:rsidRPr="004C53CB" w:rsidRDefault="000D359D" w:rsidP="000A4E3F">
      <w:pPr>
        <w:numPr>
          <w:ilvl w:val="0"/>
          <w:numId w:val="11"/>
        </w:numPr>
        <w:spacing w:after="240"/>
      </w:pPr>
      <w:r w:rsidRPr="004C53CB">
        <w:t>Modifying the work week (healthy coping)</w:t>
      </w:r>
    </w:p>
    <w:p w:rsidR="00417647" w:rsidRPr="004C53CB" w:rsidRDefault="000D359D" w:rsidP="000A4E3F">
      <w:pPr>
        <w:numPr>
          <w:ilvl w:val="0"/>
          <w:numId w:val="11"/>
        </w:numPr>
        <w:spacing w:after="240"/>
      </w:pPr>
      <w:r w:rsidRPr="004C53CB">
        <w:t>Working closely with other disciplines (strong relationships)</w:t>
      </w:r>
    </w:p>
    <w:p w:rsidR="00161EF6" w:rsidRPr="004C53CB" w:rsidRDefault="000D359D" w:rsidP="000A4E3F">
      <w:pPr>
        <w:numPr>
          <w:ilvl w:val="0"/>
          <w:numId w:val="11"/>
        </w:numPr>
        <w:spacing w:after="240"/>
      </w:pPr>
      <w:r w:rsidRPr="004C53CB">
        <w:t>Developing a monitoring program (strong relationships)</w:t>
      </w:r>
    </w:p>
    <w:p w:rsidR="00161EF6" w:rsidRPr="004C53CB" w:rsidRDefault="00161EF6" w:rsidP="000A4E3F">
      <w:pPr>
        <w:numPr>
          <w:ilvl w:val="0"/>
          <w:numId w:val="11"/>
        </w:numPr>
        <w:spacing w:after="240"/>
      </w:pPr>
      <w:r w:rsidRPr="004C53CB">
        <w:t xml:space="preserve">Holding an appreciation lunch (sense of hope) </w:t>
      </w:r>
    </w:p>
    <w:p w:rsidR="009575E7" w:rsidRPr="00F2260C" w:rsidRDefault="009575E7" w:rsidP="00FA3CA1">
      <w:pPr>
        <w:spacing w:after="240"/>
        <w:rPr>
          <w:b/>
        </w:rPr>
      </w:pPr>
      <w:r w:rsidRPr="00F2260C">
        <w:rPr>
          <w:b/>
        </w:rPr>
        <w:t>Paraphrase:</w:t>
      </w:r>
    </w:p>
    <w:p w:rsidR="009575E7" w:rsidRPr="00F2260C" w:rsidRDefault="009575E7" w:rsidP="00FA3CA1">
      <w:pPr>
        <w:spacing w:after="240"/>
      </w:pPr>
      <w:r w:rsidRPr="00F2260C">
        <w:t xml:space="preserve">You’ve seen several activities and strategies up to this point, but </w:t>
      </w:r>
      <w:r w:rsidR="004E0BE6" w:rsidRPr="00F2260C">
        <w:t xml:space="preserve">we haven’t </w:t>
      </w:r>
      <w:r w:rsidR="00F2260C" w:rsidRPr="00F2260C">
        <w:t>yet focused</w:t>
      </w:r>
      <w:r w:rsidR="004E0BE6" w:rsidRPr="00F2260C">
        <w:t xml:space="preserve"> on your </w:t>
      </w:r>
      <w:r w:rsidR="004E0BE6" w:rsidRPr="00F2260C">
        <w:rPr>
          <w:i/>
        </w:rPr>
        <w:t xml:space="preserve">own </w:t>
      </w:r>
      <w:r w:rsidR="004E0BE6" w:rsidRPr="00F2260C">
        <w:t>organizations. So in the next module we’ll b</w:t>
      </w:r>
      <w:r w:rsidR="00F2260C" w:rsidRPr="00F2260C">
        <w:t>e</w:t>
      </w:r>
      <w:r w:rsidR="004E0BE6" w:rsidRPr="00F2260C">
        <w:t xml:space="preserve"> doing some activities that focus on your organization’s specific challenges.</w:t>
      </w:r>
    </w:p>
    <w:p w:rsidR="00236E61" w:rsidRPr="00F2260C" w:rsidRDefault="00236E61" w:rsidP="00FA3CA1">
      <w:pPr>
        <w:spacing w:after="240"/>
      </w:pPr>
      <w:r w:rsidRPr="00F2260C">
        <w:rPr>
          <w:rFonts w:asciiTheme="minorHAnsi" w:hAnsiTheme="minorHAnsi"/>
          <w:sz w:val="52"/>
          <w:szCs w:val="52"/>
        </w:rPr>
        <w:sym w:font="Wingdings" w:char="F046"/>
      </w:r>
      <w:r w:rsidRPr="00F2260C">
        <w:rPr>
          <w:rFonts w:asciiTheme="minorHAnsi" w:hAnsiTheme="minorHAnsi"/>
          <w:sz w:val="52"/>
          <w:szCs w:val="52"/>
        </w:rPr>
        <w:tab/>
      </w:r>
      <w:r w:rsidRPr="00F2260C">
        <w:rPr>
          <w:b/>
        </w:rPr>
        <w:t xml:space="preserve">Show Visual </w:t>
      </w:r>
      <w:r w:rsidR="003D038C" w:rsidRPr="00F2260C">
        <w:rPr>
          <w:b/>
        </w:rPr>
        <w:t>2</w:t>
      </w:r>
      <w:r w:rsidRPr="00F2260C">
        <w:rPr>
          <w:b/>
        </w:rPr>
        <w:t>-</w:t>
      </w:r>
      <w:r w:rsidR="00F2260C" w:rsidRPr="00F2260C">
        <w:rPr>
          <w:b/>
        </w:rPr>
        <w:t>19</w:t>
      </w:r>
      <w:r w:rsidRPr="00F2260C">
        <w:t xml:space="preserve">. </w:t>
      </w:r>
    </w:p>
    <w:p w:rsidR="002D69DF" w:rsidRPr="00AF378E" w:rsidRDefault="002D69DF" w:rsidP="002D69DF">
      <w:pPr>
        <w:pStyle w:val="NVVABulletL1"/>
        <w:numPr>
          <w:ilvl w:val="0"/>
          <w:numId w:val="0"/>
        </w:numPr>
        <w:ind w:left="360" w:hanging="360"/>
      </w:pPr>
      <w:r w:rsidRPr="003E1E86">
        <w:rPr>
          <w:b/>
        </w:rPr>
        <w:t>Review</w:t>
      </w:r>
      <w:r w:rsidRPr="005A3225">
        <w:t xml:space="preserve"> the learning objectives for this module and </w:t>
      </w:r>
      <w:r w:rsidRPr="0052654D">
        <w:rPr>
          <w:b/>
        </w:rPr>
        <w:t>ensure</w:t>
      </w:r>
      <w:r w:rsidRPr="005A3225">
        <w:rPr>
          <w:b/>
        </w:rPr>
        <w:t xml:space="preserve"> </w:t>
      </w:r>
      <w:r w:rsidRPr="005A3225">
        <w:t xml:space="preserve">they were met. </w:t>
      </w:r>
    </w:p>
    <w:p w:rsidR="002D69DF" w:rsidRPr="00664DB8" w:rsidRDefault="002D69DF" w:rsidP="002D69DF">
      <w:pPr>
        <w:pStyle w:val="NVVABulletL1"/>
        <w:numPr>
          <w:ilvl w:val="0"/>
          <w:numId w:val="0"/>
        </w:numPr>
        <w:ind w:left="360" w:hanging="360"/>
      </w:pPr>
      <w:r w:rsidRPr="00664DB8">
        <w:t>After completing this module</w:t>
      </w:r>
      <w:r>
        <w:t xml:space="preserve"> </w:t>
      </w:r>
      <w:r w:rsidRPr="00664DB8">
        <w:t xml:space="preserve">participants </w:t>
      </w:r>
      <w:r w:rsidR="00252EF8">
        <w:t>will</w:t>
      </w:r>
      <w:r w:rsidRPr="00664DB8">
        <w:t xml:space="preserve"> be able to:</w:t>
      </w:r>
    </w:p>
    <w:p w:rsidR="00EB1A6C" w:rsidRPr="00F2260C" w:rsidRDefault="00EB1A6C" w:rsidP="000A4E3F">
      <w:pPr>
        <w:pStyle w:val="NVVABulletL1"/>
        <w:numPr>
          <w:ilvl w:val="0"/>
          <w:numId w:val="8"/>
        </w:numPr>
      </w:pPr>
      <w:r w:rsidRPr="00F2260C">
        <w:t>Describe how the five core elements of resiliency relate to the organizational resiliency model.</w:t>
      </w:r>
    </w:p>
    <w:p w:rsidR="00EB1A6C" w:rsidRPr="00F2260C" w:rsidRDefault="00EB1A6C" w:rsidP="000A4E3F">
      <w:pPr>
        <w:pStyle w:val="NVVABulletL1"/>
        <w:numPr>
          <w:ilvl w:val="0"/>
          <w:numId w:val="8"/>
        </w:numPr>
      </w:pPr>
      <w:r w:rsidRPr="00F2260C">
        <w:t>Describe three ways organizations can implement strategies through the organizational resiliency model.</w:t>
      </w:r>
    </w:p>
    <w:p w:rsidR="00236E61" w:rsidRPr="00F2260C" w:rsidRDefault="00236E61" w:rsidP="00FA3CA1">
      <w:pPr>
        <w:pStyle w:val="NVVABulletL1"/>
        <w:numPr>
          <w:ilvl w:val="0"/>
          <w:numId w:val="0"/>
        </w:numPr>
        <w:rPr>
          <w:b/>
        </w:rPr>
      </w:pPr>
      <w:r w:rsidRPr="00F2260C">
        <w:rPr>
          <w:rFonts w:asciiTheme="minorHAnsi" w:hAnsiTheme="minorHAnsi"/>
          <w:sz w:val="52"/>
          <w:szCs w:val="52"/>
        </w:rPr>
        <w:sym w:font="Wingdings" w:char="F046"/>
      </w:r>
      <w:r w:rsidRPr="00F2260C">
        <w:rPr>
          <w:rFonts w:asciiTheme="minorHAnsi" w:hAnsiTheme="minorHAnsi"/>
          <w:sz w:val="52"/>
          <w:szCs w:val="52"/>
        </w:rPr>
        <w:tab/>
      </w:r>
      <w:r w:rsidRPr="00F2260C">
        <w:rPr>
          <w:b/>
        </w:rPr>
        <w:t xml:space="preserve">Show Visual </w:t>
      </w:r>
      <w:r w:rsidR="003D038C" w:rsidRPr="00F2260C">
        <w:rPr>
          <w:b/>
        </w:rPr>
        <w:t>2</w:t>
      </w:r>
      <w:r w:rsidRPr="00F2260C">
        <w:rPr>
          <w:b/>
        </w:rPr>
        <w:t>-</w:t>
      </w:r>
      <w:r w:rsidR="009F4375" w:rsidRPr="00F2260C">
        <w:rPr>
          <w:b/>
        </w:rPr>
        <w:t>2</w:t>
      </w:r>
      <w:r w:rsidR="00F2260C" w:rsidRPr="00F2260C">
        <w:rPr>
          <w:b/>
        </w:rPr>
        <w:t>0</w:t>
      </w:r>
      <w:r w:rsidRPr="00F2260C">
        <w:t xml:space="preserve">. </w:t>
      </w:r>
    </w:p>
    <w:p w:rsidR="004C53CB" w:rsidRPr="005B098D" w:rsidRDefault="004C53CB" w:rsidP="004C53CB">
      <w:pPr>
        <w:pStyle w:val="NVVABody"/>
        <w:spacing w:before="240" w:after="0"/>
        <w:rPr>
          <w:rStyle w:val="NVVALevel1LastChar"/>
          <w:color w:val="000000"/>
        </w:rPr>
      </w:pPr>
      <w:r w:rsidRPr="005B098D">
        <w:rPr>
          <w:rStyle w:val="NVVALevel1LastChar"/>
          <w:b/>
          <w:color w:val="000000"/>
        </w:rPr>
        <w:t>Ask</w:t>
      </w:r>
      <w:r w:rsidRPr="005B098D">
        <w:rPr>
          <w:rStyle w:val="NVVALevel1LastChar"/>
          <w:color w:val="000000"/>
        </w:rPr>
        <w:t xml:space="preserve"> if there are any final questions or comments before moving to the next module. </w:t>
      </w:r>
    </w:p>
    <w:p w:rsidR="00D30A10" w:rsidRPr="00413CA0" w:rsidRDefault="00D30A10" w:rsidP="00FA3CA1">
      <w:pPr>
        <w:pStyle w:val="NVVABulletL1"/>
        <w:numPr>
          <w:ilvl w:val="0"/>
          <w:numId w:val="0"/>
        </w:numPr>
        <w:rPr>
          <w:rFonts w:asciiTheme="minorHAnsi" w:hAnsiTheme="minorHAnsi" w:cs="Arial"/>
          <w:b/>
          <w:bCs/>
          <w:color w:val="000000"/>
          <w:sz w:val="28"/>
          <w:szCs w:val="28"/>
        </w:rPr>
      </w:pPr>
    </w:p>
    <w:p w:rsidR="00236E61" w:rsidRPr="00413CA0" w:rsidRDefault="00236E61" w:rsidP="00FA3CA1">
      <w:pPr>
        <w:pStyle w:val="NVVABulletL1"/>
        <w:numPr>
          <w:ilvl w:val="0"/>
          <w:numId w:val="0"/>
        </w:numPr>
        <w:rPr>
          <w:rFonts w:asciiTheme="minorHAnsi" w:hAnsiTheme="minorHAnsi" w:cs="Arial"/>
          <w:b/>
          <w:bCs/>
          <w:color w:val="000000"/>
          <w:sz w:val="28"/>
          <w:szCs w:val="28"/>
        </w:rPr>
      </w:pPr>
    </w:p>
    <w:p w:rsidR="00236E61" w:rsidRPr="00413CA0" w:rsidRDefault="00236E61" w:rsidP="00FA3CA1">
      <w:pPr>
        <w:pStyle w:val="NVVABulletL1"/>
        <w:numPr>
          <w:ilvl w:val="0"/>
          <w:numId w:val="0"/>
        </w:numPr>
        <w:rPr>
          <w:rFonts w:asciiTheme="minorHAnsi" w:hAnsiTheme="minorHAnsi" w:cs="Arial"/>
          <w:b/>
          <w:bCs/>
          <w:color w:val="000000"/>
          <w:sz w:val="28"/>
          <w:szCs w:val="28"/>
        </w:rPr>
      </w:pPr>
    </w:p>
    <w:sectPr w:rsidR="00236E61" w:rsidRPr="00413CA0" w:rsidSect="006C5E04">
      <w:headerReference w:type="even" r:id="rId12"/>
      <w:headerReference w:type="default" r:id="rId13"/>
      <w:footerReference w:type="even" r:id="rId14"/>
      <w:footerReference w:type="default" r:id="rId15"/>
      <w:pgSz w:w="12240" w:h="15840" w:code="1"/>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3D9" w:rsidRDefault="003263D9">
      <w:r>
        <w:separator/>
      </w:r>
    </w:p>
  </w:endnote>
  <w:endnote w:type="continuationSeparator" w:id="0">
    <w:p w:rsidR="003263D9" w:rsidRDefault="00326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Bold">
    <w:panose1 w:val="02020803070505020304"/>
    <w:charset w:val="00"/>
    <w:family w:val="roman"/>
    <w:notTrueType/>
    <w:pitch w:val="default"/>
  </w:font>
  <w:font w:name="CommonBullets">
    <w:altName w:val="Symbol"/>
    <w:charset w:val="02"/>
    <w:family w:val="swiss"/>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7D7" w:rsidRPr="004279FD" w:rsidRDefault="007807D7" w:rsidP="004279FD">
    <w:pPr>
      <w:pStyle w:val="Footer"/>
      <w:pBdr>
        <w:top w:val="single" w:sz="8" w:space="1" w:color="000000"/>
      </w:pBdr>
      <w:rPr>
        <w:rFonts w:ascii="Arial" w:hAnsi="Arial" w:cs="Arial"/>
        <w:sz w:val="20"/>
        <w:szCs w:val="20"/>
      </w:rPr>
    </w:pPr>
    <w:r>
      <w:rPr>
        <w:rFonts w:ascii="Arial" w:hAnsi="Arial" w:cs="Arial"/>
        <w:sz w:val="20"/>
        <w:szCs w:val="20"/>
      </w:rPr>
      <w:t>2-</w:t>
    </w:r>
    <w:r w:rsidRPr="004279FD">
      <w:rPr>
        <w:rStyle w:val="PageNumber"/>
        <w:rFonts w:ascii="Arial" w:hAnsi="Arial" w:cs="Arial"/>
        <w:sz w:val="20"/>
        <w:szCs w:val="20"/>
      </w:rPr>
      <w:fldChar w:fldCharType="begin"/>
    </w:r>
    <w:r w:rsidRPr="004279FD">
      <w:rPr>
        <w:rStyle w:val="PageNumber"/>
        <w:rFonts w:ascii="Arial" w:hAnsi="Arial" w:cs="Arial"/>
        <w:sz w:val="20"/>
        <w:szCs w:val="20"/>
      </w:rPr>
      <w:instrText xml:space="preserve"> PAGE </w:instrText>
    </w:r>
    <w:r w:rsidRPr="004279FD">
      <w:rPr>
        <w:rStyle w:val="PageNumber"/>
        <w:rFonts w:ascii="Arial" w:hAnsi="Arial" w:cs="Arial"/>
        <w:sz w:val="20"/>
        <w:szCs w:val="20"/>
      </w:rPr>
      <w:fldChar w:fldCharType="separate"/>
    </w:r>
    <w:r w:rsidR="002D187D">
      <w:rPr>
        <w:rStyle w:val="PageNumber"/>
        <w:rFonts w:ascii="Arial" w:hAnsi="Arial" w:cs="Arial"/>
        <w:noProof/>
        <w:sz w:val="20"/>
        <w:szCs w:val="20"/>
      </w:rPr>
      <w:t>12</w:t>
    </w:r>
    <w:r w:rsidRPr="004279FD">
      <w:rPr>
        <w:rStyle w:val="PageNumber"/>
        <w:rFonts w:ascii="Arial" w:hAnsi="Arial" w:cs="Arial"/>
        <w:sz w:val="20"/>
        <w:szCs w:val="20"/>
      </w:rPr>
      <w:fldChar w:fldCharType="end"/>
    </w:r>
    <w:r>
      <w:rPr>
        <w:rFonts w:ascii="Arial" w:hAnsi="Arial" w:cs="Arial"/>
        <w:sz w:val="20"/>
        <w:szCs w:val="20"/>
      </w:rPr>
      <w:t xml:space="preserve">                                  </w:t>
    </w:r>
    <w:r w:rsidR="00EB1A6C">
      <w:rPr>
        <w:rFonts w:ascii="Arial" w:hAnsi="Arial" w:cs="Arial"/>
        <w:sz w:val="20"/>
        <w:szCs w:val="20"/>
      </w:rPr>
      <w:t xml:space="preserve">                             </w:t>
    </w:r>
    <w:r w:rsidR="0075029D">
      <w:rPr>
        <w:rFonts w:ascii="Arial" w:hAnsi="Arial" w:cs="Arial"/>
        <w:sz w:val="20"/>
        <w:szCs w:val="20"/>
      </w:rPr>
      <w:t xml:space="preserve">           </w:t>
    </w:r>
    <w:r w:rsidR="0075029D">
      <w:rPr>
        <w:rFonts w:ascii="Arial" w:hAnsi="Arial" w:cs="Arial"/>
        <w:sz w:val="20"/>
        <w:szCs w:val="20"/>
      </w:rPr>
      <w:tab/>
      <w:t xml:space="preserve">          Module 2</w:t>
    </w:r>
    <w:r w:rsidR="0075029D" w:rsidRPr="004279FD">
      <w:rPr>
        <w:rFonts w:ascii="Arial" w:hAnsi="Arial" w:cs="Arial"/>
        <w:sz w:val="20"/>
        <w:szCs w:val="20"/>
      </w:rPr>
      <w:t xml:space="preserve">: </w:t>
    </w:r>
    <w:r w:rsidR="0075029D">
      <w:rPr>
        <w:rFonts w:ascii="Arial" w:hAnsi="Arial" w:cs="Arial"/>
        <w:sz w:val="20"/>
        <w:szCs w:val="20"/>
      </w:rPr>
      <w:t>The Organizational Resiliency Model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7D7" w:rsidRPr="004279FD" w:rsidRDefault="007807D7" w:rsidP="00AD200B">
    <w:pPr>
      <w:pStyle w:val="Footer"/>
      <w:pBdr>
        <w:top w:val="single" w:sz="8" w:space="0" w:color="000000"/>
      </w:pBdr>
      <w:rPr>
        <w:rFonts w:ascii="Arial" w:hAnsi="Arial" w:cs="Arial"/>
        <w:sz w:val="20"/>
        <w:szCs w:val="20"/>
      </w:rPr>
    </w:pPr>
    <w:r>
      <w:rPr>
        <w:rFonts w:ascii="Arial" w:hAnsi="Arial" w:cs="Arial"/>
        <w:sz w:val="20"/>
        <w:szCs w:val="20"/>
      </w:rPr>
      <w:t>Module 2</w:t>
    </w:r>
    <w:r w:rsidRPr="004279FD">
      <w:rPr>
        <w:rFonts w:ascii="Arial" w:hAnsi="Arial" w:cs="Arial"/>
        <w:sz w:val="20"/>
        <w:szCs w:val="20"/>
      </w:rPr>
      <w:t xml:space="preserve">: </w:t>
    </w:r>
    <w:r>
      <w:rPr>
        <w:rFonts w:ascii="Arial" w:hAnsi="Arial" w:cs="Arial"/>
        <w:sz w:val="20"/>
        <w:szCs w:val="20"/>
      </w:rPr>
      <w:t xml:space="preserve">The </w:t>
    </w:r>
    <w:r w:rsidR="0075029D">
      <w:rPr>
        <w:rFonts w:ascii="Arial" w:hAnsi="Arial" w:cs="Arial"/>
        <w:sz w:val="20"/>
        <w:szCs w:val="20"/>
      </w:rPr>
      <w:t xml:space="preserve">Organizational Resiliency Model                                                                                     </w:t>
    </w:r>
    <w:r>
      <w:rPr>
        <w:rFonts w:ascii="Arial" w:hAnsi="Arial" w:cs="Arial"/>
        <w:sz w:val="20"/>
        <w:szCs w:val="20"/>
      </w:rPr>
      <w:t>2-</w:t>
    </w:r>
    <w:r w:rsidRPr="004279FD">
      <w:rPr>
        <w:rStyle w:val="PageNumber"/>
        <w:rFonts w:ascii="Arial" w:hAnsi="Arial" w:cs="Arial"/>
        <w:sz w:val="20"/>
        <w:szCs w:val="20"/>
      </w:rPr>
      <w:fldChar w:fldCharType="begin"/>
    </w:r>
    <w:r w:rsidRPr="004279FD">
      <w:rPr>
        <w:rStyle w:val="PageNumber"/>
        <w:rFonts w:ascii="Arial" w:hAnsi="Arial" w:cs="Arial"/>
        <w:sz w:val="20"/>
        <w:szCs w:val="20"/>
      </w:rPr>
      <w:instrText xml:space="preserve"> PAGE </w:instrText>
    </w:r>
    <w:r w:rsidRPr="004279FD">
      <w:rPr>
        <w:rStyle w:val="PageNumber"/>
        <w:rFonts w:ascii="Arial" w:hAnsi="Arial" w:cs="Arial"/>
        <w:sz w:val="20"/>
        <w:szCs w:val="20"/>
      </w:rPr>
      <w:fldChar w:fldCharType="separate"/>
    </w:r>
    <w:r w:rsidR="002D187D">
      <w:rPr>
        <w:rStyle w:val="PageNumber"/>
        <w:rFonts w:ascii="Arial" w:hAnsi="Arial" w:cs="Arial"/>
        <w:noProof/>
        <w:sz w:val="20"/>
        <w:szCs w:val="20"/>
      </w:rPr>
      <w:t>11</w:t>
    </w:r>
    <w:r w:rsidRPr="004279FD">
      <w:rPr>
        <w:rStyle w:val="PageNumber"/>
        <w:rFonts w:ascii="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3D9" w:rsidRDefault="003263D9">
      <w:r>
        <w:separator/>
      </w:r>
    </w:p>
  </w:footnote>
  <w:footnote w:type="continuationSeparator" w:id="0">
    <w:p w:rsidR="003263D9" w:rsidRDefault="003263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7D7" w:rsidRDefault="007807D7" w:rsidP="00903827">
    <w:pPr>
      <w:pBdr>
        <w:bottom w:val="single" w:sz="4" w:space="1" w:color="auto"/>
      </w:pBdr>
      <w:jc w:val="center"/>
      <w:rPr>
        <w:rFonts w:ascii="Arial" w:hAnsi="Arial" w:cs="Arial"/>
        <w:sz w:val="20"/>
        <w:szCs w:val="20"/>
      </w:rPr>
    </w:pPr>
    <w:r>
      <w:rPr>
        <w:rFonts w:ascii="Arial" w:hAnsi="Arial" w:cs="Arial"/>
        <w:sz w:val="20"/>
        <w:szCs w:val="20"/>
      </w:rPr>
      <w:t>INSTRUCTOR MANUAL</w:t>
    </w:r>
  </w:p>
  <w:p w:rsidR="007807D7" w:rsidRPr="00A2722F" w:rsidRDefault="007807D7" w:rsidP="00903827">
    <w:pPr>
      <w:pBdr>
        <w:bottom w:val="single" w:sz="4" w:space="1" w:color="auto"/>
      </w:pBdr>
      <w:jc w:val="center"/>
      <w:rPr>
        <w:rFonts w:ascii="Arial" w:hAnsi="Arial" w:cs="Arial"/>
        <w:b/>
        <w:sz w:val="20"/>
        <w:szCs w:val="20"/>
      </w:rPr>
    </w:pPr>
    <w:r w:rsidRPr="00A2722F">
      <w:rPr>
        <w:rFonts w:ascii="Arial" w:hAnsi="Arial" w:cs="Arial"/>
        <w:b/>
        <w:sz w:val="20"/>
        <w:szCs w:val="20"/>
      </w:rPr>
      <w:t xml:space="preserve">Building Resiliency in Child Abuse </w:t>
    </w:r>
    <w:r>
      <w:rPr>
        <w:rFonts w:ascii="Arial" w:hAnsi="Arial" w:cs="Arial"/>
        <w:b/>
        <w:sz w:val="20"/>
        <w:szCs w:val="20"/>
      </w:rPr>
      <w:t>Organizations</w:t>
    </w:r>
    <w:r w:rsidRPr="00A2722F">
      <w:rPr>
        <w:rFonts w:ascii="Arial" w:hAnsi="Arial" w:cs="Arial"/>
        <w:b/>
        <w:sz w:val="20"/>
        <w:szCs w:val="20"/>
      </w:rPr>
      <w:t xml:space="preserve"> </w:t>
    </w:r>
  </w:p>
  <w:p w:rsidR="007807D7" w:rsidRDefault="007807D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7D7" w:rsidRDefault="007807D7" w:rsidP="004279FD">
    <w:pPr>
      <w:pBdr>
        <w:bottom w:val="single" w:sz="4" w:space="1" w:color="auto"/>
      </w:pBdr>
      <w:jc w:val="center"/>
      <w:rPr>
        <w:rFonts w:ascii="Arial" w:hAnsi="Arial" w:cs="Arial"/>
        <w:sz w:val="20"/>
        <w:szCs w:val="20"/>
      </w:rPr>
    </w:pPr>
    <w:r>
      <w:rPr>
        <w:rFonts w:ascii="Arial" w:hAnsi="Arial" w:cs="Arial"/>
        <w:sz w:val="20"/>
        <w:szCs w:val="20"/>
      </w:rPr>
      <w:t>INSTRUCTOR MANUAL</w:t>
    </w:r>
  </w:p>
  <w:p w:rsidR="007807D7" w:rsidRPr="00A2722F" w:rsidRDefault="007807D7" w:rsidP="00291002">
    <w:pPr>
      <w:pBdr>
        <w:bottom w:val="single" w:sz="4" w:space="1" w:color="auto"/>
      </w:pBdr>
      <w:jc w:val="center"/>
      <w:rPr>
        <w:rFonts w:ascii="Arial" w:hAnsi="Arial" w:cs="Arial"/>
        <w:b/>
        <w:sz w:val="20"/>
        <w:szCs w:val="20"/>
      </w:rPr>
    </w:pPr>
    <w:r w:rsidRPr="00A2722F">
      <w:rPr>
        <w:rFonts w:ascii="Arial" w:hAnsi="Arial" w:cs="Arial"/>
        <w:b/>
        <w:sz w:val="20"/>
        <w:szCs w:val="20"/>
      </w:rPr>
      <w:t xml:space="preserve">Building Resiliency in Child Abuse </w:t>
    </w:r>
    <w:r>
      <w:rPr>
        <w:rFonts w:ascii="Arial" w:hAnsi="Arial" w:cs="Arial"/>
        <w:b/>
        <w:sz w:val="20"/>
        <w:szCs w:val="20"/>
      </w:rPr>
      <w:t>Organizations</w:t>
    </w:r>
    <w:r w:rsidRPr="00A2722F">
      <w:rPr>
        <w:rFonts w:ascii="Arial" w:hAnsi="Arial" w:cs="Arial"/>
        <w:b/>
        <w:sz w:val="20"/>
        <w:szCs w:val="20"/>
      </w:rPr>
      <w:t xml:space="preserve"> </w:t>
    </w:r>
  </w:p>
  <w:p w:rsidR="007807D7" w:rsidRDefault="007807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23FFD"/>
    <w:multiLevelType w:val="hybridMultilevel"/>
    <w:tmpl w:val="3DCE68B4"/>
    <w:lvl w:ilvl="0" w:tplc="13B8CFFC">
      <w:start w:val="1"/>
      <w:numFmt w:val="bullet"/>
      <w:lvlText w:val=""/>
      <w:lvlJc w:val="left"/>
      <w:pPr>
        <w:tabs>
          <w:tab w:val="num" w:pos="360"/>
        </w:tabs>
        <w:ind w:left="360" w:hanging="360"/>
      </w:pPr>
      <w:rPr>
        <w:rFonts w:ascii="Wingdings" w:hAnsi="Wingdings" w:hint="default"/>
        <w:sz w:val="24"/>
        <w:szCs w:val="28"/>
      </w:rPr>
    </w:lvl>
    <w:lvl w:ilvl="1" w:tplc="F9526800">
      <w:start w:val="1"/>
      <w:numFmt w:val="decimal"/>
      <w:lvlText w:val="%2."/>
      <w:lvlJc w:val="left"/>
      <w:pPr>
        <w:tabs>
          <w:tab w:val="num" w:pos="360"/>
        </w:tabs>
        <w:ind w:left="360" w:hanging="360"/>
      </w:pPr>
      <w:rPr>
        <w:rFonts w:hint="default"/>
        <w:b/>
        <w:i w:val="0"/>
        <w:sz w:val="28"/>
        <w:szCs w:val="28"/>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6F92C9D"/>
    <w:multiLevelType w:val="hybridMultilevel"/>
    <w:tmpl w:val="59A8169A"/>
    <w:lvl w:ilvl="0" w:tplc="FACAB3C6">
      <w:start w:val="1"/>
      <w:numFmt w:val="bullet"/>
      <w:lvlText w:val=""/>
      <w:lvlJc w:val="left"/>
      <w:pPr>
        <w:tabs>
          <w:tab w:val="num" w:pos="720"/>
        </w:tabs>
        <w:ind w:left="720" w:hanging="360"/>
      </w:pPr>
      <w:rPr>
        <w:rFonts w:ascii="Wingdings" w:hAnsi="Wingdings" w:hint="default"/>
      </w:rPr>
    </w:lvl>
    <w:lvl w:ilvl="1" w:tplc="321CA906">
      <w:start w:val="1"/>
      <w:numFmt w:val="bullet"/>
      <w:lvlText w:val=""/>
      <w:lvlJc w:val="left"/>
      <w:pPr>
        <w:tabs>
          <w:tab w:val="num" w:pos="1440"/>
        </w:tabs>
        <w:ind w:left="1440" w:hanging="360"/>
      </w:pPr>
      <w:rPr>
        <w:rFonts w:ascii="Wingdings" w:hAnsi="Wingdings" w:hint="default"/>
        <w:b w:val="0"/>
        <w:i w:val="0"/>
        <w:sz w:val="24"/>
      </w:rPr>
    </w:lvl>
    <w:lvl w:ilvl="2" w:tplc="D6589A78">
      <w:start w:val="1"/>
      <w:numFmt w:val="bullet"/>
      <w:lvlText w:val=""/>
      <w:lvlJc w:val="left"/>
      <w:pPr>
        <w:tabs>
          <w:tab w:val="num" w:pos="2160"/>
        </w:tabs>
        <w:ind w:left="2160" w:hanging="360"/>
      </w:pPr>
      <w:rPr>
        <w:rFonts w:ascii="Wingdings" w:hAnsi="Wingdings" w:hint="default"/>
      </w:rPr>
    </w:lvl>
    <w:lvl w:ilvl="3" w:tplc="90F81F1E" w:tentative="1">
      <w:start w:val="1"/>
      <w:numFmt w:val="bullet"/>
      <w:lvlText w:val=""/>
      <w:lvlJc w:val="left"/>
      <w:pPr>
        <w:tabs>
          <w:tab w:val="num" w:pos="2880"/>
        </w:tabs>
        <w:ind w:left="2880" w:hanging="360"/>
      </w:pPr>
      <w:rPr>
        <w:rFonts w:ascii="Wingdings" w:hAnsi="Wingdings" w:hint="default"/>
      </w:rPr>
    </w:lvl>
    <w:lvl w:ilvl="4" w:tplc="3AD4245C" w:tentative="1">
      <w:start w:val="1"/>
      <w:numFmt w:val="bullet"/>
      <w:lvlText w:val=""/>
      <w:lvlJc w:val="left"/>
      <w:pPr>
        <w:tabs>
          <w:tab w:val="num" w:pos="3600"/>
        </w:tabs>
        <w:ind w:left="3600" w:hanging="360"/>
      </w:pPr>
      <w:rPr>
        <w:rFonts w:ascii="Wingdings" w:hAnsi="Wingdings" w:hint="default"/>
      </w:rPr>
    </w:lvl>
    <w:lvl w:ilvl="5" w:tplc="5A90BA10" w:tentative="1">
      <w:start w:val="1"/>
      <w:numFmt w:val="bullet"/>
      <w:lvlText w:val=""/>
      <w:lvlJc w:val="left"/>
      <w:pPr>
        <w:tabs>
          <w:tab w:val="num" w:pos="4320"/>
        </w:tabs>
        <w:ind w:left="4320" w:hanging="360"/>
      </w:pPr>
      <w:rPr>
        <w:rFonts w:ascii="Wingdings" w:hAnsi="Wingdings" w:hint="default"/>
      </w:rPr>
    </w:lvl>
    <w:lvl w:ilvl="6" w:tplc="A10611AC" w:tentative="1">
      <w:start w:val="1"/>
      <w:numFmt w:val="bullet"/>
      <w:lvlText w:val=""/>
      <w:lvlJc w:val="left"/>
      <w:pPr>
        <w:tabs>
          <w:tab w:val="num" w:pos="5040"/>
        </w:tabs>
        <w:ind w:left="5040" w:hanging="360"/>
      </w:pPr>
      <w:rPr>
        <w:rFonts w:ascii="Wingdings" w:hAnsi="Wingdings" w:hint="default"/>
      </w:rPr>
    </w:lvl>
    <w:lvl w:ilvl="7" w:tplc="56D0F68C" w:tentative="1">
      <w:start w:val="1"/>
      <w:numFmt w:val="bullet"/>
      <w:lvlText w:val=""/>
      <w:lvlJc w:val="left"/>
      <w:pPr>
        <w:tabs>
          <w:tab w:val="num" w:pos="5760"/>
        </w:tabs>
        <w:ind w:left="5760" w:hanging="360"/>
      </w:pPr>
      <w:rPr>
        <w:rFonts w:ascii="Wingdings" w:hAnsi="Wingdings" w:hint="default"/>
      </w:rPr>
    </w:lvl>
    <w:lvl w:ilvl="8" w:tplc="E4FC5492" w:tentative="1">
      <w:start w:val="1"/>
      <w:numFmt w:val="bullet"/>
      <w:lvlText w:val=""/>
      <w:lvlJc w:val="left"/>
      <w:pPr>
        <w:tabs>
          <w:tab w:val="num" w:pos="6480"/>
        </w:tabs>
        <w:ind w:left="6480" w:hanging="360"/>
      </w:pPr>
      <w:rPr>
        <w:rFonts w:ascii="Wingdings" w:hAnsi="Wingdings" w:hint="default"/>
      </w:rPr>
    </w:lvl>
  </w:abstractNum>
  <w:abstractNum w:abstractNumId="2">
    <w:nsid w:val="0A2303A7"/>
    <w:multiLevelType w:val="hybridMultilevel"/>
    <w:tmpl w:val="CA4C5958"/>
    <w:lvl w:ilvl="0" w:tplc="D9C6F9A2">
      <w:start w:val="1"/>
      <w:numFmt w:val="decimal"/>
      <w:pStyle w:val="NVAAHeading3"/>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E649A9"/>
    <w:multiLevelType w:val="hybridMultilevel"/>
    <w:tmpl w:val="172A0590"/>
    <w:lvl w:ilvl="0" w:tplc="1B0861CA">
      <w:start w:val="1"/>
      <w:numFmt w:val="bullet"/>
      <w:lvlText w:val=""/>
      <w:lvlJc w:val="left"/>
      <w:pPr>
        <w:tabs>
          <w:tab w:val="num" w:pos="360"/>
        </w:tabs>
        <w:ind w:left="360" w:hanging="360"/>
      </w:pPr>
      <w:rPr>
        <w:rFonts w:ascii="Wingdings" w:hAnsi="Wingdings" w:hint="default"/>
        <w:sz w:val="24"/>
        <w:szCs w:val="28"/>
      </w:rPr>
    </w:lvl>
    <w:lvl w:ilvl="1" w:tplc="845C52BE">
      <w:start w:val="1"/>
      <w:numFmt w:val="bullet"/>
      <w:pStyle w:val="TrainingManualBullet1"/>
      <w:lvlText w:val=""/>
      <w:lvlJc w:val="left"/>
      <w:pPr>
        <w:tabs>
          <w:tab w:val="num" w:pos="360"/>
        </w:tabs>
        <w:ind w:left="360" w:hanging="360"/>
      </w:pPr>
      <w:rPr>
        <w:rFonts w:ascii="Wingdings" w:hAnsi="Wingdings" w:hint="default"/>
        <w:b w:val="0"/>
        <w:i w:val="0"/>
        <w:caps w:val="0"/>
        <w:strike w:val="0"/>
        <w:dstrike w:val="0"/>
        <w:vanish w:val="0"/>
        <w:color w:val="auto"/>
        <w:sz w:val="24"/>
        <w:szCs w:val="24"/>
        <w:vertAlign w:val="baseline"/>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D077120"/>
    <w:multiLevelType w:val="hybridMultilevel"/>
    <w:tmpl w:val="2F403374"/>
    <w:lvl w:ilvl="0" w:tplc="13B8CFFC">
      <w:start w:val="1"/>
      <w:numFmt w:val="bullet"/>
      <w:lvlText w:val=""/>
      <w:lvlJc w:val="left"/>
      <w:pPr>
        <w:tabs>
          <w:tab w:val="num" w:pos="360"/>
        </w:tabs>
        <w:ind w:left="360" w:hanging="360"/>
      </w:pPr>
      <w:rPr>
        <w:rFonts w:ascii="Wingdings" w:hAnsi="Wingdings" w:hint="default"/>
        <w:sz w:val="24"/>
        <w:szCs w:val="28"/>
      </w:rPr>
    </w:lvl>
    <w:lvl w:ilvl="1" w:tplc="4D10ECB2">
      <w:start w:val="1"/>
      <w:numFmt w:val="decimal"/>
      <w:lvlText w:val="%2."/>
      <w:lvlJc w:val="left"/>
      <w:pPr>
        <w:tabs>
          <w:tab w:val="num" w:pos="810"/>
        </w:tabs>
        <w:ind w:left="810" w:hanging="360"/>
      </w:pPr>
      <w:rPr>
        <w:rFonts w:ascii="Times New Roman Bold" w:hAnsi="Times New Roman Bold" w:hint="default"/>
        <w:b/>
        <w:i/>
        <w:sz w:val="24"/>
        <w:szCs w:val="28"/>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0722965"/>
    <w:multiLevelType w:val="hybridMultilevel"/>
    <w:tmpl w:val="A26463B4"/>
    <w:lvl w:ilvl="0" w:tplc="A284208C">
      <w:start w:val="1"/>
      <w:numFmt w:val="bullet"/>
      <w:pStyle w:val="NVVAVisual"/>
      <w:lvlText w:val=""/>
      <w:lvlJc w:val="left"/>
      <w:pPr>
        <w:tabs>
          <w:tab w:val="num" w:pos="360"/>
        </w:tabs>
        <w:ind w:left="432" w:hanging="432"/>
      </w:pPr>
      <w:rPr>
        <w:rFonts w:ascii="CommonBullets" w:hAnsi="CommonBullets" w:hint="default"/>
        <w:sz w:val="4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4D849FE"/>
    <w:multiLevelType w:val="hybridMultilevel"/>
    <w:tmpl w:val="D70C8E54"/>
    <w:lvl w:ilvl="0" w:tplc="BCB87E18">
      <w:start w:val="1"/>
      <w:numFmt w:val="bullet"/>
      <w:lvlText w:val=""/>
      <w:lvlJc w:val="left"/>
      <w:pPr>
        <w:tabs>
          <w:tab w:val="num" w:pos="360"/>
        </w:tabs>
        <w:ind w:left="360" w:hanging="360"/>
      </w:pPr>
      <w:rPr>
        <w:rFonts w:ascii="Wingdings" w:hAnsi="Wingdings" w:hint="default"/>
        <w:b w:val="0"/>
        <w:i w:val="0"/>
        <w:color w:val="auto"/>
        <w:sz w:val="24"/>
        <w:szCs w:val="24"/>
      </w:rPr>
    </w:lvl>
    <w:lvl w:ilvl="1" w:tplc="EE3ACFEA">
      <w:start w:val="1"/>
      <w:numFmt w:val="bullet"/>
      <w:pStyle w:val="NVVAVisual0"/>
      <w:lvlText w:val=""/>
      <w:lvlJc w:val="left"/>
      <w:pPr>
        <w:tabs>
          <w:tab w:val="num" w:pos="360"/>
        </w:tabs>
        <w:ind w:left="360" w:hanging="360"/>
      </w:pPr>
      <w:rPr>
        <w:rFonts w:ascii="CommonBullets" w:hAnsi="CommonBullets" w:hint="default"/>
        <w:b w:val="0"/>
        <w:i w:val="0"/>
        <w:color w:val="auto"/>
        <w:sz w:val="44"/>
        <w:szCs w:val="4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A31087F"/>
    <w:multiLevelType w:val="hybridMultilevel"/>
    <w:tmpl w:val="23A82BEA"/>
    <w:lvl w:ilvl="0" w:tplc="321CA906">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581301"/>
    <w:multiLevelType w:val="hybridMultilevel"/>
    <w:tmpl w:val="6CE06C54"/>
    <w:lvl w:ilvl="0" w:tplc="6A3275EC">
      <w:start w:val="2"/>
      <w:numFmt w:val="decimal"/>
      <w:lvlText w:val="%1."/>
      <w:lvlJc w:val="left"/>
      <w:pPr>
        <w:tabs>
          <w:tab w:val="num" w:pos="360"/>
        </w:tabs>
        <w:ind w:left="360" w:hanging="360"/>
      </w:pPr>
      <w:rPr>
        <w:rFonts w:ascii="Arial" w:hAnsi="Arial" w:hint="default"/>
        <w:b/>
        <w:i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B358D3"/>
    <w:multiLevelType w:val="hybridMultilevel"/>
    <w:tmpl w:val="D868CE4C"/>
    <w:lvl w:ilvl="0" w:tplc="FFFFFFFF">
      <w:start w:val="1"/>
      <w:numFmt w:val="bullet"/>
      <w:pStyle w:val="NVVABulletedTextL1"/>
      <w:lvlText w:val=""/>
      <w:lvlJc w:val="left"/>
      <w:pPr>
        <w:tabs>
          <w:tab w:val="num" w:pos="360"/>
        </w:tabs>
        <w:ind w:left="360" w:hanging="360"/>
      </w:pPr>
      <w:rPr>
        <w:rFonts w:ascii="Wingdings" w:hAnsi="Wingdings" w:hint="default"/>
      </w:rPr>
    </w:lvl>
    <w:lvl w:ilvl="1" w:tplc="FFFFFFFF">
      <w:start w:val="1"/>
      <w:numFmt w:val="bullet"/>
      <w:lvlText w:val=""/>
      <w:lvlJc w:val="left"/>
      <w:pPr>
        <w:tabs>
          <w:tab w:val="num" w:pos="432"/>
        </w:tabs>
        <w:ind w:left="432" w:hanging="432"/>
      </w:pPr>
      <w:rPr>
        <w:rFonts w:ascii="CommonBullets" w:hAnsi="CommonBullet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3AC95EFE"/>
    <w:multiLevelType w:val="hybridMultilevel"/>
    <w:tmpl w:val="270A1D36"/>
    <w:lvl w:ilvl="0" w:tplc="FACAB3C6">
      <w:start w:val="1"/>
      <w:numFmt w:val="bullet"/>
      <w:lvlText w:val=""/>
      <w:lvlJc w:val="left"/>
      <w:pPr>
        <w:tabs>
          <w:tab w:val="num" w:pos="360"/>
        </w:tabs>
        <w:ind w:left="360" w:hanging="360"/>
      </w:pPr>
      <w:rPr>
        <w:rFonts w:ascii="Wingdings" w:hAnsi="Wingdings" w:hint="default"/>
      </w:rPr>
    </w:lvl>
    <w:lvl w:ilvl="1" w:tplc="321CA906">
      <w:start w:val="1"/>
      <w:numFmt w:val="bullet"/>
      <w:lvlText w:val=""/>
      <w:lvlJc w:val="left"/>
      <w:pPr>
        <w:tabs>
          <w:tab w:val="num" w:pos="1080"/>
        </w:tabs>
        <w:ind w:left="1080" w:hanging="360"/>
      </w:pPr>
      <w:rPr>
        <w:rFonts w:ascii="Wingdings" w:hAnsi="Wingdings" w:hint="default"/>
        <w:b w:val="0"/>
        <w:i w:val="0"/>
        <w:sz w:val="24"/>
      </w:rPr>
    </w:lvl>
    <w:lvl w:ilvl="2" w:tplc="885258F4">
      <w:start w:val="1"/>
      <w:numFmt w:val="bullet"/>
      <w:lvlText w:val=""/>
      <w:lvlJc w:val="left"/>
      <w:pPr>
        <w:tabs>
          <w:tab w:val="num" w:pos="1800"/>
        </w:tabs>
        <w:ind w:left="1800" w:hanging="360"/>
      </w:pPr>
      <w:rPr>
        <w:rFonts w:ascii="Wingdings" w:hAnsi="Wingdings" w:hint="default"/>
        <w:sz w:val="22"/>
      </w:rPr>
    </w:lvl>
    <w:lvl w:ilvl="3" w:tplc="90F81F1E" w:tentative="1">
      <w:start w:val="1"/>
      <w:numFmt w:val="bullet"/>
      <w:lvlText w:val=""/>
      <w:lvlJc w:val="left"/>
      <w:pPr>
        <w:tabs>
          <w:tab w:val="num" w:pos="2520"/>
        </w:tabs>
        <w:ind w:left="2520" w:hanging="360"/>
      </w:pPr>
      <w:rPr>
        <w:rFonts w:ascii="Wingdings" w:hAnsi="Wingdings" w:hint="default"/>
      </w:rPr>
    </w:lvl>
    <w:lvl w:ilvl="4" w:tplc="3AD4245C" w:tentative="1">
      <w:start w:val="1"/>
      <w:numFmt w:val="bullet"/>
      <w:lvlText w:val=""/>
      <w:lvlJc w:val="left"/>
      <w:pPr>
        <w:tabs>
          <w:tab w:val="num" w:pos="3240"/>
        </w:tabs>
        <w:ind w:left="3240" w:hanging="360"/>
      </w:pPr>
      <w:rPr>
        <w:rFonts w:ascii="Wingdings" w:hAnsi="Wingdings" w:hint="default"/>
      </w:rPr>
    </w:lvl>
    <w:lvl w:ilvl="5" w:tplc="5A90BA10" w:tentative="1">
      <w:start w:val="1"/>
      <w:numFmt w:val="bullet"/>
      <w:lvlText w:val=""/>
      <w:lvlJc w:val="left"/>
      <w:pPr>
        <w:tabs>
          <w:tab w:val="num" w:pos="3960"/>
        </w:tabs>
        <w:ind w:left="3960" w:hanging="360"/>
      </w:pPr>
      <w:rPr>
        <w:rFonts w:ascii="Wingdings" w:hAnsi="Wingdings" w:hint="default"/>
      </w:rPr>
    </w:lvl>
    <w:lvl w:ilvl="6" w:tplc="A10611AC" w:tentative="1">
      <w:start w:val="1"/>
      <w:numFmt w:val="bullet"/>
      <w:lvlText w:val=""/>
      <w:lvlJc w:val="left"/>
      <w:pPr>
        <w:tabs>
          <w:tab w:val="num" w:pos="4680"/>
        </w:tabs>
        <w:ind w:left="4680" w:hanging="360"/>
      </w:pPr>
      <w:rPr>
        <w:rFonts w:ascii="Wingdings" w:hAnsi="Wingdings" w:hint="default"/>
      </w:rPr>
    </w:lvl>
    <w:lvl w:ilvl="7" w:tplc="56D0F68C" w:tentative="1">
      <w:start w:val="1"/>
      <w:numFmt w:val="bullet"/>
      <w:lvlText w:val=""/>
      <w:lvlJc w:val="left"/>
      <w:pPr>
        <w:tabs>
          <w:tab w:val="num" w:pos="5400"/>
        </w:tabs>
        <w:ind w:left="5400" w:hanging="360"/>
      </w:pPr>
      <w:rPr>
        <w:rFonts w:ascii="Wingdings" w:hAnsi="Wingdings" w:hint="default"/>
      </w:rPr>
    </w:lvl>
    <w:lvl w:ilvl="8" w:tplc="E4FC5492" w:tentative="1">
      <w:start w:val="1"/>
      <w:numFmt w:val="bullet"/>
      <w:lvlText w:val=""/>
      <w:lvlJc w:val="left"/>
      <w:pPr>
        <w:tabs>
          <w:tab w:val="num" w:pos="6120"/>
        </w:tabs>
        <w:ind w:left="6120" w:hanging="360"/>
      </w:pPr>
      <w:rPr>
        <w:rFonts w:ascii="Wingdings" w:hAnsi="Wingdings" w:hint="default"/>
      </w:rPr>
    </w:lvl>
  </w:abstractNum>
  <w:abstractNum w:abstractNumId="11">
    <w:nsid w:val="3CF54A23"/>
    <w:multiLevelType w:val="hybridMultilevel"/>
    <w:tmpl w:val="A78E6616"/>
    <w:lvl w:ilvl="0" w:tplc="CC92A886">
      <w:start w:val="1"/>
      <w:numFmt w:val="bullet"/>
      <w:lvlText w:val=""/>
      <w:lvlJc w:val="left"/>
      <w:pPr>
        <w:tabs>
          <w:tab w:val="num" w:pos="720"/>
        </w:tabs>
        <w:ind w:left="720" w:hanging="360"/>
      </w:pPr>
      <w:rPr>
        <w:rFonts w:ascii="Wingdings" w:hAnsi="Wingdings" w:hint="default"/>
      </w:rPr>
    </w:lvl>
    <w:lvl w:ilvl="1" w:tplc="A2C03E20" w:tentative="1">
      <w:start w:val="1"/>
      <w:numFmt w:val="bullet"/>
      <w:lvlText w:val=""/>
      <w:lvlJc w:val="left"/>
      <w:pPr>
        <w:tabs>
          <w:tab w:val="num" w:pos="1440"/>
        </w:tabs>
        <w:ind w:left="1440" w:hanging="360"/>
      </w:pPr>
      <w:rPr>
        <w:rFonts w:ascii="Wingdings" w:hAnsi="Wingdings" w:hint="default"/>
      </w:rPr>
    </w:lvl>
    <w:lvl w:ilvl="2" w:tplc="BFA808E4" w:tentative="1">
      <w:start w:val="1"/>
      <w:numFmt w:val="bullet"/>
      <w:lvlText w:val=""/>
      <w:lvlJc w:val="left"/>
      <w:pPr>
        <w:tabs>
          <w:tab w:val="num" w:pos="2160"/>
        </w:tabs>
        <w:ind w:left="2160" w:hanging="360"/>
      </w:pPr>
      <w:rPr>
        <w:rFonts w:ascii="Wingdings" w:hAnsi="Wingdings" w:hint="default"/>
      </w:rPr>
    </w:lvl>
    <w:lvl w:ilvl="3" w:tplc="59161034" w:tentative="1">
      <w:start w:val="1"/>
      <w:numFmt w:val="bullet"/>
      <w:lvlText w:val=""/>
      <w:lvlJc w:val="left"/>
      <w:pPr>
        <w:tabs>
          <w:tab w:val="num" w:pos="2880"/>
        </w:tabs>
        <w:ind w:left="2880" w:hanging="360"/>
      </w:pPr>
      <w:rPr>
        <w:rFonts w:ascii="Wingdings" w:hAnsi="Wingdings" w:hint="default"/>
      </w:rPr>
    </w:lvl>
    <w:lvl w:ilvl="4" w:tplc="E1DAF15C" w:tentative="1">
      <w:start w:val="1"/>
      <w:numFmt w:val="bullet"/>
      <w:lvlText w:val=""/>
      <w:lvlJc w:val="left"/>
      <w:pPr>
        <w:tabs>
          <w:tab w:val="num" w:pos="3600"/>
        </w:tabs>
        <w:ind w:left="3600" w:hanging="360"/>
      </w:pPr>
      <w:rPr>
        <w:rFonts w:ascii="Wingdings" w:hAnsi="Wingdings" w:hint="default"/>
      </w:rPr>
    </w:lvl>
    <w:lvl w:ilvl="5" w:tplc="DCCAE61A" w:tentative="1">
      <w:start w:val="1"/>
      <w:numFmt w:val="bullet"/>
      <w:lvlText w:val=""/>
      <w:lvlJc w:val="left"/>
      <w:pPr>
        <w:tabs>
          <w:tab w:val="num" w:pos="4320"/>
        </w:tabs>
        <w:ind w:left="4320" w:hanging="360"/>
      </w:pPr>
      <w:rPr>
        <w:rFonts w:ascii="Wingdings" w:hAnsi="Wingdings" w:hint="default"/>
      </w:rPr>
    </w:lvl>
    <w:lvl w:ilvl="6" w:tplc="14186050" w:tentative="1">
      <w:start w:val="1"/>
      <w:numFmt w:val="bullet"/>
      <w:lvlText w:val=""/>
      <w:lvlJc w:val="left"/>
      <w:pPr>
        <w:tabs>
          <w:tab w:val="num" w:pos="5040"/>
        </w:tabs>
        <w:ind w:left="5040" w:hanging="360"/>
      </w:pPr>
      <w:rPr>
        <w:rFonts w:ascii="Wingdings" w:hAnsi="Wingdings" w:hint="default"/>
      </w:rPr>
    </w:lvl>
    <w:lvl w:ilvl="7" w:tplc="72BAE496" w:tentative="1">
      <w:start w:val="1"/>
      <w:numFmt w:val="bullet"/>
      <w:lvlText w:val=""/>
      <w:lvlJc w:val="left"/>
      <w:pPr>
        <w:tabs>
          <w:tab w:val="num" w:pos="5760"/>
        </w:tabs>
        <w:ind w:left="5760" w:hanging="360"/>
      </w:pPr>
      <w:rPr>
        <w:rFonts w:ascii="Wingdings" w:hAnsi="Wingdings" w:hint="default"/>
      </w:rPr>
    </w:lvl>
    <w:lvl w:ilvl="8" w:tplc="FECA55BC" w:tentative="1">
      <w:start w:val="1"/>
      <w:numFmt w:val="bullet"/>
      <w:lvlText w:val=""/>
      <w:lvlJc w:val="left"/>
      <w:pPr>
        <w:tabs>
          <w:tab w:val="num" w:pos="6480"/>
        </w:tabs>
        <w:ind w:left="6480" w:hanging="360"/>
      </w:pPr>
      <w:rPr>
        <w:rFonts w:ascii="Wingdings" w:hAnsi="Wingdings" w:hint="default"/>
      </w:rPr>
    </w:lvl>
  </w:abstractNum>
  <w:abstractNum w:abstractNumId="12">
    <w:nsid w:val="3EC67364"/>
    <w:multiLevelType w:val="hybridMultilevel"/>
    <w:tmpl w:val="1BCEEE80"/>
    <w:lvl w:ilvl="0" w:tplc="47446192">
      <w:start w:val="1"/>
      <w:numFmt w:val="bullet"/>
      <w:lvlText w:val=""/>
      <w:lvlJc w:val="left"/>
      <w:pPr>
        <w:tabs>
          <w:tab w:val="num" w:pos="360"/>
        </w:tabs>
        <w:ind w:left="360" w:hanging="360"/>
      </w:pPr>
      <w:rPr>
        <w:rFonts w:ascii="Wingdings" w:hAnsi="Wingdings" w:hint="default"/>
      </w:rPr>
    </w:lvl>
    <w:lvl w:ilvl="1" w:tplc="B770E4B4" w:tentative="1">
      <w:start w:val="1"/>
      <w:numFmt w:val="bullet"/>
      <w:lvlText w:val=""/>
      <w:lvlJc w:val="left"/>
      <w:pPr>
        <w:tabs>
          <w:tab w:val="num" w:pos="1080"/>
        </w:tabs>
        <w:ind w:left="1080" w:hanging="360"/>
      </w:pPr>
      <w:rPr>
        <w:rFonts w:ascii="Wingdings" w:hAnsi="Wingdings" w:hint="default"/>
      </w:rPr>
    </w:lvl>
    <w:lvl w:ilvl="2" w:tplc="5E30CCF4" w:tentative="1">
      <w:start w:val="1"/>
      <w:numFmt w:val="bullet"/>
      <w:lvlText w:val=""/>
      <w:lvlJc w:val="left"/>
      <w:pPr>
        <w:tabs>
          <w:tab w:val="num" w:pos="1800"/>
        </w:tabs>
        <w:ind w:left="1800" w:hanging="360"/>
      </w:pPr>
      <w:rPr>
        <w:rFonts w:ascii="Wingdings" w:hAnsi="Wingdings" w:hint="default"/>
      </w:rPr>
    </w:lvl>
    <w:lvl w:ilvl="3" w:tplc="413AC41A" w:tentative="1">
      <w:start w:val="1"/>
      <w:numFmt w:val="bullet"/>
      <w:lvlText w:val=""/>
      <w:lvlJc w:val="left"/>
      <w:pPr>
        <w:tabs>
          <w:tab w:val="num" w:pos="2520"/>
        </w:tabs>
        <w:ind w:left="2520" w:hanging="360"/>
      </w:pPr>
      <w:rPr>
        <w:rFonts w:ascii="Wingdings" w:hAnsi="Wingdings" w:hint="default"/>
      </w:rPr>
    </w:lvl>
    <w:lvl w:ilvl="4" w:tplc="91B2F3E2" w:tentative="1">
      <w:start w:val="1"/>
      <w:numFmt w:val="bullet"/>
      <w:lvlText w:val=""/>
      <w:lvlJc w:val="left"/>
      <w:pPr>
        <w:tabs>
          <w:tab w:val="num" w:pos="3240"/>
        </w:tabs>
        <w:ind w:left="3240" w:hanging="360"/>
      </w:pPr>
      <w:rPr>
        <w:rFonts w:ascii="Wingdings" w:hAnsi="Wingdings" w:hint="default"/>
      </w:rPr>
    </w:lvl>
    <w:lvl w:ilvl="5" w:tplc="A6A21A6E" w:tentative="1">
      <w:start w:val="1"/>
      <w:numFmt w:val="bullet"/>
      <w:lvlText w:val=""/>
      <w:lvlJc w:val="left"/>
      <w:pPr>
        <w:tabs>
          <w:tab w:val="num" w:pos="3960"/>
        </w:tabs>
        <w:ind w:left="3960" w:hanging="360"/>
      </w:pPr>
      <w:rPr>
        <w:rFonts w:ascii="Wingdings" w:hAnsi="Wingdings" w:hint="default"/>
      </w:rPr>
    </w:lvl>
    <w:lvl w:ilvl="6" w:tplc="5AECABBC" w:tentative="1">
      <w:start w:val="1"/>
      <w:numFmt w:val="bullet"/>
      <w:lvlText w:val=""/>
      <w:lvlJc w:val="left"/>
      <w:pPr>
        <w:tabs>
          <w:tab w:val="num" w:pos="4680"/>
        </w:tabs>
        <w:ind w:left="4680" w:hanging="360"/>
      </w:pPr>
      <w:rPr>
        <w:rFonts w:ascii="Wingdings" w:hAnsi="Wingdings" w:hint="default"/>
      </w:rPr>
    </w:lvl>
    <w:lvl w:ilvl="7" w:tplc="F4F60C56" w:tentative="1">
      <w:start w:val="1"/>
      <w:numFmt w:val="bullet"/>
      <w:lvlText w:val=""/>
      <w:lvlJc w:val="left"/>
      <w:pPr>
        <w:tabs>
          <w:tab w:val="num" w:pos="5400"/>
        </w:tabs>
        <w:ind w:left="5400" w:hanging="360"/>
      </w:pPr>
      <w:rPr>
        <w:rFonts w:ascii="Wingdings" w:hAnsi="Wingdings" w:hint="default"/>
      </w:rPr>
    </w:lvl>
    <w:lvl w:ilvl="8" w:tplc="A7AAA71C" w:tentative="1">
      <w:start w:val="1"/>
      <w:numFmt w:val="bullet"/>
      <w:lvlText w:val=""/>
      <w:lvlJc w:val="left"/>
      <w:pPr>
        <w:tabs>
          <w:tab w:val="num" w:pos="6120"/>
        </w:tabs>
        <w:ind w:left="6120" w:hanging="360"/>
      </w:pPr>
      <w:rPr>
        <w:rFonts w:ascii="Wingdings" w:hAnsi="Wingdings" w:hint="default"/>
      </w:rPr>
    </w:lvl>
  </w:abstractNum>
  <w:abstractNum w:abstractNumId="13">
    <w:nsid w:val="47DA39CC"/>
    <w:multiLevelType w:val="hybridMultilevel"/>
    <w:tmpl w:val="286AE7DA"/>
    <w:lvl w:ilvl="0" w:tplc="13B8CFFC">
      <w:start w:val="1"/>
      <w:numFmt w:val="bullet"/>
      <w:lvlText w:val=""/>
      <w:lvlJc w:val="left"/>
      <w:pPr>
        <w:tabs>
          <w:tab w:val="num" w:pos="360"/>
        </w:tabs>
        <w:ind w:left="360" w:hanging="360"/>
      </w:pPr>
      <w:rPr>
        <w:rFonts w:ascii="Wingdings" w:hAnsi="Wingdings" w:hint="default"/>
        <w:sz w:val="24"/>
        <w:szCs w:val="28"/>
      </w:rPr>
    </w:lvl>
    <w:lvl w:ilvl="1" w:tplc="23FAAAA2">
      <w:start w:val="1"/>
      <w:numFmt w:val="decimal"/>
      <w:lvlText w:val="%2."/>
      <w:lvlJc w:val="left"/>
      <w:pPr>
        <w:tabs>
          <w:tab w:val="num" w:pos="360"/>
        </w:tabs>
        <w:ind w:left="360" w:hanging="360"/>
      </w:pPr>
      <w:rPr>
        <w:rFonts w:ascii="Arial" w:hAnsi="Arial" w:hint="default"/>
        <w:b/>
        <w:i w:val="0"/>
        <w:sz w:val="28"/>
        <w:szCs w:val="28"/>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8A651E8"/>
    <w:multiLevelType w:val="hybridMultilevel"/>
    <w:tmpl w:val="F59E4152"/>
    <w:lvl w:ilvl="0" w:tplc="13B8CFFC">
      <w:start w:val="1"/>
      <w:numFmt w:val="bullet"/>
      <w:lvlText w:val=""/>
      <w:lvlJc w:val="left"/>
      <w:pPr>
        <w:tabs>
          <w:tab w:val="num" w:pos="360"/>
        </w:tabs>
        <w:ind w:left="360" w:hanging="360"/>
      </w:pPr>
      <w:rPr>
        <w:rFonts w:ascii="Wingdings" w:hAnsi="Wingdings" w:hint="default"/>
        <w:sz w:val="24"/>
        <w:szCs w:val="28"/>
      </w:rPr>
    </w:lvl>
    <w:lvl w:ilvl="1" w:tplc="3448FEC8">
      <w:start w:val="1"/>
      <w:numFmt w:val="decimal"/>
      <w:lvlText w:val="%2."/>
      <w:lvlJc w:val="left"/>
      <w:pPr>
        <w:tabs>
          <w:tab w:val="num" w:pos="360"/>
        </w:tabs>
        <w:ind w:left="360" w:hanging="360"/>
      </w:pPr>
      <w:rPr>
        <w:rFonts w:ascii="Times New Roman Bold" w:hAnsi="Times New Roman Bold" w:hint="default"/>
        <w:b/>
        <w:i/>
        <w:sz w:val="24"/>
        <w:szCs w:val="28"/>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8A7628F"/>
    <w:multiLevelType w:val="hybridMultilevel"/>
    <w:tmpl w:val="AC385670"/>
    <w:lvl w:ilvl="0" w:tplc="6330AAF8">
      <w:start w:val="1"/>
      <w:numFmt w:val="bullet"/>
      <w:lvlText w:val=""/>
      <w:lvlJc w:val="left"/>
      <w:pPr>
        <w:tabs>
          <w:tab w:val="num" w:pos="720"/>
        </w:tabs>
        <w:ind w:left="720" w:hanging="360"/>
      </w:pPr>
      <w:rPr>
        <w:rFonts w:ascii="Wingdings" w:hAnsi="Wingdings" w:hint="default"/>
      </w:rPr>
    </w:lvl>
    <w:lvl w:ilvl="1" w:tplc="9EF8145A" w:tentative="1">
      <w:start w:val="1"/>
      <w:numFmt w:val="bullet"/>
      <w:lvlText w:val=""/>
      <w:lvlJc w:val="left"/>
      <w:pPr>
        <w:tabs>
          <w:tab w:val="num" w:pos="1440"/>
        </w:tabs>
        <w:ind w:left="1440" w:hanging="360"/>
      </w:pPr>
      <w:rPr>
        <w:rFonts w:ascii="Wingdings" w:hAnsi="Wingdings" w:hint="default"/>
      </w:rPr>
    </w:lvl>
    <w:lvl w:ilvl="2" w:tplc="2F10F144" w:tentative="1">
      <w:start w:val="1"/>
      <w:numFmt w:val="bullet"/>
      <w:lvlText w:val=""/>
      <w:lvlJc w:val="left"/>
      <w:pPr>
        <w:tabs>
          <w:tab w:val="num" w:pos="2160"/>
        </w:tabs>
        <w:ind w:left="2160" w:hanging="360"/>
      </w:pPr>
      <w:rPr>
        <w:rFonts w:ascii="Wingdings" w:hAnsi="Wingdings" w:hint="default"/>
      </w:rPr>
    </w:lvl>
    <w:lvl w:ilvl="3" w:tplc="40AA4698" w:tentative="1">
      <w:start w:val="1"/>
      <w:numFmt w:val="bullet"/>
      <w:lvlText w:val=""/>
      <w:lvlJc w:val="left"/>
      <w:pPr>
        <w:tabs>
          <w:tab w:val="num" w:pos="2880"/>
        </w:tabs>
        <w:ind w:left="2880" w:hanging="360"/>
      </w:pPr>
      <w:rPr>
        <w:rFonts w:ascii="Wingdings" w:hAnsi="Wingdings" w:hint="default"/>
      </w:rPr>
    </w:lvl>
    <w:lvl w:ilvl="4" w:tplc="970C4742" w:tentative="1">
      <w:start w:val="1"/>
      <w:numFmt w:val="bullet"/>
      <w:lvlText w:val=""/>
      <w:lvlJc w:val="left"/>
      <w:pPr>
        <w:tabs>
          <w:tab w:val="num" w:pos="3600"/>
        </w:tabs>
        <w:ind w:left="3600" w:hanging="360"/>
      </w:pPr>
      <w:rPr>
        <w:rFonts w:ascii="Wingdings" w:hAnsi="Wingdings" w:hint="default"/>
      </w:rPr>
    </w:lvl>
    <w:lvl w:ilvl="5" w:tplc="4210C35E" w:tentative="1">
      <w:start w:val="1"/>
      <w:numFmt w:val="bullet"/>
      <w:lvlText w:val=""/>
      <w:lvlJc w:val="left"/>
      <w:pPr>
        <w:tabs>
          <w:tab w:val="num" w:pos="4320"/>
        </w:tabs>
        <w:ind w:left="4320" w:hanging="360"/>
      </w:pPr>
      <w:rPr>
        <w:rFonts w:ascii="Wingdings" w:hAnsi="Wingdings" w:hint="default"/>
      </w:rPr>
    </w:lvl>
    <w:lvl w:ilvl="6" w:tplc="69C28F06" w:tentative="1">
      <w:start w:val="1"/>
      <w:numFmt w:val="bullet"/>
      <w:lvlText w:val=""/>
      <w:lvlJc w:val="left"/>
      <w:pPr>
        <w:tabs>
          <w:tab w:val="num" w:pos="5040"/>
        </w:tabs>
        <w:ind w:left="5040" w:hanging="360"/>
      </w:pPr>
      <w:rPr>
        <w:rFonts w:ascii="Wingdings" w:hAnsi="Wingdings" w:hint="default"/>
      </w:rPr>
    </w:lvl>
    <w:lvl w:ilvl="7" w:tplc="3F700B7E" w:tentative="1">
      <w:start w:val="1"/>
      <w:numFmt w:val="bullet"/>
      <w:lvlText w:val=""/>
      <w:lvlJc w:val="left"/>
      <w:pPr>
        <w:tabs>
          <w:tab w:val="num" w:pos="5760"/>
        </w:tabs>
        <w:ind w:left="5760" w:hanging="360"/>
      </w:pPr>
      <w:rPr>
        <w:rFonts w:ascii="Wingdings" w:hAnsi="Wingdings" w:hint="default"/>
      </w:rPr>
    </w:lvl>
    <w:lvl w:ilvl="8" w:tplc="2B2C96C2" w:tentative="1">
      <w:start w:val="1"/>
      <w:numFmt w:val="bullet"/>
      <w:lvlText w:val=""/>
      <w:lvlJc w:val="left"/>
      <w:pPr>
        <w:tabs>
          <w:tab w:val="num" w:pos="6480"/>
        </w:tabs>
        <w:ind w:left="6480" w:hanging="360"/>
      </w:pPr>
      <w:rPr>
        <w:rFonts w:ascii="Wingdings" w:hAnsi="Wingdings" w:hint="default"/>
      </w:rPr>
    </w:lvl>
  </w:abstractNum>
  <w:abstractNum w:abstractNumId="16">
    <w:nsid w:val="4CE53BEB"/>
    <w:multiLevelType w:val="hybridMultilevel"/>
    <w:tmpl w:val="F1A04798"/>
    <w:lvl w:ilvl="0" w:tplc="1D9A0A68">
      <w:start w:val="1"/>
      <w:numFmt w:val="bullet"/>
      <w:pStyle w:val="NVAAActivity"/>
      <w:lvlText w:val=""/>
      <w:lvlJc w:val="left"/>
      <w:pPr>
        <w:tabs>
          <w:tab w:val="num" w:pos="360"/>
        </w:tabs>
        <w:ind w:left="360" w:hanging="360"/>
      </w:pPr>
      <w:rPr>
        <w:rFonts w:ascii="Wingdings" w:hAnsi="Wingdings" w:hint="default"/>
        <w:sz w:val="3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7AC2C32"/>
    <w:multiLevelType w:val="hybridMultilevel"/>
    <w:tmpl w:val="7BB684A0"/>
    <w:lvl w:ilvl="0" w:tplc="3448FEC8">
      <w:start w:val="1"/>
      <w:numFmt w:val="decimal"/>
      <w:lvlText w:val="%1."/>
      <w:lvlJc w:val="left"/>
      <w:pPr>
        <w:tabs>
          <w:tab w:val="num" w:pos="360"/>
        </w:tabs>
        <w:ind w:left="360" w:hanging="360"/>
      </w:pPr>
      <w:rPr>
        <w:rFonts w:ascii="Times New Roman Bold" w:hAnsi="Times New Roman Bold" w:hint="default"/>
        <w:b/>
        <w:i/>
        <w:sz w:val="24"/>
        <w:szCs w:val="28"/>
      </w:rPr>
    </w:lvl>
    <w:lvl w:ilvl="1" w:tplc="4D10ECB2">
      <w:start w:val="1"/>
      <w:numFmt w:val="decimal"/>
      <w:lvlText w:val="%2."/>
      <w:lvlJc w:val="left"/>
      <w:pPr>
        <w:tabs>
          <w:tab w:val="num" w:pos="810"/>
        </w:tabs>
        <w:ind w:left="810" w:hanging="360"/>
      </w:pPr>
      <w:rPr>
        <w:rFonts w:ascii="Times New Roman Bold" w:hAnsi="Times New Roman Bold" w:hint="default"/>
        <w:b/>
        <w:i/>
        <w:sz w:val="24"/>
        <w:szCs w:val="28"/>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70C0D4E"/>
    <w:multiLevelType w:val="hybridMultilevel"/>
    <w:tmpl w:val="41860E82"/>
    <w:lvl w:ilvl="0" w:tplc="6CB86706">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850175A"/>
    <w:multiLevelType w:val="hybridMultilevel"/>
    <w:tmpl w:val="181C4A6C"/>
    <w:lvl w:ilvl="0" w:tplc="13B8CFFC">
      <w:start w:val="1"/>
      <w:numFmt w:val="bullet"/>
      <w:lvlText w:val=""/>
      <w:lvlJc w:val="left"/>
      <w:pPr>
        <w:ind w:left="360" w:hanging="360"/>
      </w:pPr>
      <w:rPr>
        <w:rFonts w:ascii="Wingdings" w:hAnsi="Wingdings" w:hint="default"/>
        <w:sz w:val="24"/>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6D1D44A4"/>
    <w:multiLevelType w:val="hybridMultilevel"/>
    <w:tmpl w:val="2FDEE86E"/>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73322259"/>
    <w:multiLevelType w:val="hybridMultilevel"/>
    <w:tmpl w:val="9BC6955E"/>
    <w:lvl w:ilvl="0" w:tplc="6FF2059C">
      <w:start w:val="1"/>
      <w:numFmt w:val="decimal"/>
      <w:lvlText w:val="%1."/>
      <w:lvlJc w:val="left"/>
      <w:pPr>
        <w:tabs>
          <w:tab w:val="num" w:pos="288"/>
        </w:tabs>
        <w:ind w:left="288" w:hanging="288"/>
      </w:pPr>
      <w:rPr>
        <w:rFonts w:ascii="Times New Roman Bold" w:hAnsi="Times New Roman Bold" w:hint="default"/>
        <w:b/>
        <w:i/>
        <w:sz w:val="24"/>
      </w:rPr>
    </w:lvl>
    <w:lvl w:ilvl="1" w:tplc="04090019">
      <w:start w:val="1"/>
      <w:numFmt w:val="decimal"/>
      <w:pStyle w:val="bfitalnumber"/>
      <w:lvlText w:val="%2."/>
      <w:lvlJc w:val="left"/>
      <w:pPr>
        <w:tabs>
          <w:tab w:val="num" w:pos="360"/>
        </w:tabs>
        <w:ind w:left="360" w:hanging="360"/>
      </w:pPr>
      <w:rPr>
        <w:rFonts w:ascii="Times New Roman Bold" w:hAnsi="Times New Roman Bold" w:hint="default"/>
        <w:b/>
        <w:i/>
        <w:sz w:val="24"/>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2">
    <w:nsid w:val="758958DA"/>
    <w:multiLevelType w:val="hybridMultilevel"/>
    <w:tmpl w:val="A7EEEDCC"/>
    <w:lvl w:ilvl="0" w:tplc="0409000F">
      <w:start w:val="1"/>
      <w:numFmt w:val="bullet"/>
      <w:pStyle w:val="8ptbullet"/>
      <w:lvlText w:val=""/>
      <w:lvlJc w:val="left"/>
      <w:pPr>
        <w:tabs>
          <w:tab w:val="num" w:pos="360"/>
        </w:tabs>
        <w:ind w:left="360" w:hanging="360"/>
      </w:pPr>
      <w:rPr>
        <w:rFonts w:ascii="Wingdings" w:hAnsi="Wingdings" w:hint="default"/>
        <w:sz w:val="16"/>
      </w:rPr>
    </w:lvl>
    <w:lvl w:ilvl="1" w:tplc="04090019">
      <w:start w:val="1"/>
      <w:numFmt w:val="bullet"/>
      <w:lvlText w:val=""/>
      <w:lvlJc w:val="left"/>
      <w:pPr>
        <w:tabs>
          <w:tab w:val="num" w:pos="432"/>
        </w:tabs>
        <w:ind w:left="432" w:hanging="432"/>
      </w:pPr>
      <w:rPr>
        <w:rFonts w:ascii="CommonBullets" w:hAnsi="CommonBullets" w:hint="default"/>
        <w:sz w:val="44"/>
        <w:szCs w:val="44"/>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3">
    <w:nsid w:val="7599414F"/>
    <w:multiLevelType w:val="hybridMultilevel"/>
    <w:tmpl w:val="8C46C042"/>
    <w:lvl w:ilvl="0" w:tplc="6318F7D0">
      <w:start w:val="1"/>
      <w:numFmt w:val="bullet"/>
      <w:pStyle w:val="NVVABulletL1"/>
      <w:lvlText w:val=""/>
      <w:lvlJc w:val="left"/>
      <w:pPr>
        <w:tabs>
          <w:tab w:val="num" w:pos="360"/>
        </w:tabs>
        <w:ind w:left="360" w:hanging="360"/>
      </w:pPr>
      <w:rPr>
        <w:rFonts w:ascii="Wingdings" w:hAnsi="Wingdings" w:hint="default"/>
      </w:rPr>
    </w:lvl>
    <w:lvl w:ilvl="1" w:tplc="1FB0F47E">
      <w:start w:val="1"/>
      <w:numFmt w:val="bullet"/>
      <w:lvlText w:val="-"/>
      <w:lvlJc w:val="left"/>
      <w:pPr>
        <w:tabs>
          <w:tab w:val="num" w:pos="1080"/>
        </w:tabs>
        <w:ind w:left="1152" w:hanging="432"/>
      </w:pPr>
      <w:rPr>
        <w:rFonts w:ascii="Courier New" w:hAnsi="Courier New" w:hint="default"/>
        <w:sz w:val="20"/>
      </w:rPr>
    </w:lvl>
    <w:lvl w:ilvl="2" w:tplc="04090005">
      <w:start w:val="1"/>
      <w:numFmt w:val="decimal"/>
      <w:lvlText w:val="%3."/>
      <w:lvlJc w:val="left"/>
      <w:pPr>
        <w:tabs>
          <w:tab w:val="num" w:pos="432"/>
        </w:tabs>
        <w:ind w:left="432" w:hanging="432"/>
      </w:pPr>
      <w:rPr>
        <w:rFonts w:hint="default"/>
        <w:caps/>
        <w:strike w:val="0"/>
        <w:dstrike w:val="0"/>
        <w:vanish w:val="0"/>
        <w:color w:val="000000"/>
        <w:spacing w:val="0"/>
        <w:position w:val="0"/>
        <w:vertAlign w:val="baseline"/>
      </w:rPr>
    </w:lvl>
    <w:lvl w:ilvl="3" w:tplc="04090001">
      <w:start w:val="1"/>
      <w:numFmt w:val="bullet"/>
      <w:lvlText w:val=""/>
      <w:lvlJc w:val="left"/>
      <w:pPr>
        <w:tabs>
          <w:tab w:val="num" w:pos="360"/>
        </w:tabs>
        <w:ind w:left="432" w:hanging="432"/>
      </w:pPr>
      <w:rPr>
        <w:rFonts w:ascii="CommonBullets" w:hAnsi="CommonBullets" w:hint="default"/>
        <w:position w:val="0"/>
        <w:sz w:val="44"/>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FF35185"/>
    <w:multiLevelType w:val="hybridMultilevel"/>
    <w:tmpl w:val="64B83D06"/>
    <w:lvl w:ilvl="0" w:tplc="1FA2E5EA">
      <w:start w:val="1"/>
      <w:numFmt w:val="decimal"/>
      <w:lvlText w:val="%1."/>
      <w:lvlJc w:val="left"/>
      <w:pPr>
        <w:ind w:left="360" w:hanging="360"/>
      </w:pPr>
      <w:rPr>
        <w:rFonts w:ascii="Times New Roman" w:hAnsi="Times New Roman" w:hint="default"/>
        <w:b w:val="0"/>
        <w:i w:val="0"/>
        <w:sz w:val="24"/>
        <w:szCs w:val="4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16"/>
  </w:num>
  <w:num w:numId="3">
    <w:abstractNumId w:val="22"/>
  </w:num>
  <w:num w:numId="4">
    <w:abstractNumId w:val="6"/>
  </w:num>
  <w:num w:numId="5">
    <w:abstractNumId w:val="21"/>
  </w:num>
  <w:num w:numId="6">
    <w:abstractNumId w:val="23"/>
  </w:num>
  <w:num w:numId="7">
    <w:abstractNumId w:val="3"/>
  </w:num>
  <w:num w:numId="8">
    <w:abstractNumId w:val="14"/>
  </w:num>
  <w:num w:numId="9">
    <w:abstractNumId w:val="2"/>
  </w:num>
  <w:num w:numId="10">
    <w:abstractNumId w:val="9"/>
  </w:num>
  <w:num w:numId="11">
    <w:abstractNumId w:val="12"/>
  </w:num>
  <w:num w:numId="12">
    <w:abstractNumId w:val="20"/>
  </w:num>
  <w:num w:numId="13">
    <w:abstractNumId w:val="11"/>
  </w:num>
  <w:num w:numId="14">
    <w:abstractNumId w:val="1"/>
  </w:num>
  <w:num w:numId="15">
    <w:abstractNumId w:val="24"/>
  </w:num>
  <w:num w:numId="16">
    <w:abstractNumId w:val="10"/>
  </w:num>
  <w:num w:numId="17">
    <w:abstractNumId w:val="4"/>
  </w:num>
  <w:num w:numId="18">
    <w:abstractNumId w:val="7"/>
  </w:num>
  <w:num w:numId="19">
    <w:abstractNumId w:val="15"/>
  </w:num>
  <w:num w:numId="20">
    <w:abstractNumId w:val="13"/>
  </w:num>
  <w:num w:numId="21">
    <w:abstractNumId w:val="0"/>
  </w:num>
  <w:num w:numId="22">
    <w:abstractNumId w:val="8"/>
  </w:num>
  <w:num w:numId="23">
    <w:abstractNumId w:val="17"/>
  </w:num>
  <w:num w:numId="24">
    <w:abstractNumId w:val="18"/>
  </w:num>
  <w:num w:numId="25">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5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98F"/>
    <w:rsid w:val="000007AE"/>
    <w:rsid w:val="000007F8"/>
    <w:rsid w:val="0000104B"/>
    <w:rsid w:val="00001788"/>
    <w:rsid w:val="000028ED"/>
    <w:rsid w:val="000035D6"/>
    <w:rsid w:val="000049D9"/>
    <w:rsid w:val="00004A4B"/>
    <w:rsid w:val="00006AA7"/>
    <w:rsid w:val="00006EA4"/>
    <w:rsid w:val="00013496"/>
    <w:rsid w:val="000134B6"/>
    <w:rsid w:val="0001359D"/>
    <w:rsid w:val="00013886"/>
    <w:rsid w:val="0001462B"/>
    <w:rsid w:val="00014666"/>
    <w:rsid w:val="000155FC"/>
    <w:rsid w:val="00015D8B"/>
    <w:rsid w:val="000161A5"/>
    <w:rsid w:val="000162B0"/>
    <w:rsid w:val="000167AB"/>
    <w:rsid w:val="0002037A"/>
    <w:rsid w:val="00020BB9"/>
    <w:rsid w:val="00020D43"/>
    <w:rsid w:val="00020EAB"/>
    <w:rsid w:val="000218C3"/>
    <w:rsid w:val="00022369"/>
    <w:rsid w:val="000224E1"/>
    <w:rsid w:val="000229A7"/>
    <w:rsid w:val="00024925"/>
    <w:rsid w:val="00025A81"/>
    <w:rsid w:val="00026B0F"/>
    <w:rsid w:val="00030C1A"/>
    <w:rsid w:val="00032223"/>
    <w:rsid w:val="00032DBD"/>
    <w:rsid w:val="00036533"/>
    <w:rsid w:val="00036AC4"/>
    <w:rsid w:val="00036CF2"/>
    <w:rsid w:val="00036F32"/>
    <w:rsid w:val="00037612"/>
    <w:rsid w:val="0003791B"/>
    <w:rsid w:val="00037F6D"/>
    <w:rsid w:val="00040009"/>
    <w:rsid w:val="00041346"/>
    <w:rsid w:val="000416EC"/>
    <w:rsid w:val="00041F65"/>
    <w:rsid w:val="00041FBD"/>
    <w:rsid w:val="0004364B"/>
    <w:rsid w:val="00043CCE"/>
    <w:rsid w:val="0004476C"/>
    <w:rsid w:val="00044844"/>
    <w:rsid w:val="000448BC"/>
    <w:rsid w:val="000453FC"/>
    <w:rsid w:val="00045D06"/>
    <w:rsid w:val="00046071"/>
    <w:rsid w:val="00047437"/>
    <w:rsid w:val="00050672"/>
    <w:rsid w:val="000506D0"/>
    <w:rsid w:val="000508F0"/>
    <w:rsid w:val="00051367"/>
    <w:rsid w:val="00051CDB"/>
    <w:rsid w:val="00052097"/>
    <w:rsid w:val="000520F7"/>
    <w:rsid w:val="00053183"/>
    <w:rsid w:val="000537C6"/>
    <w:rsid w:val="000538D4"/>
    <w:rsid w:val="0005467F"/>
    <w:rsid w:val="00055DF1"/>
    <w:rsid w:val="000564EA"/>
    <w:rsid w:val="00056572"/>
    <w:rsid w:val="00056A60"/>
    <w:rsid w:val="00057015"/>
    <w:rsid w:val="0005761A"/>
    <w:rsid w:val="0006023F"/>
    <w:rsid w:val="00060657"/>
    <w:rsid w:val="00060783"/>
    <w:rsid w:val="00060DAC"/>
    <w:rsid w:val="00061879"/>
    <w:rsid w:val="000620DD"/>
    <w:rsid w:val="000625D3"/>
    <w:rsid w:val="00062EFD"/>
    <w:rsid w:val="00062FBA"/>
    <w:rsid w:val="0006306B"/>
    <w:rsid w:val="0006412D"/>
    <w:rsid w:val="00064623"/>
    <w:rsid w:val="0006482E"/>
    <w:rsid w:val="00064EA0"/>
    <w:rsid w:val="00064EA8"/>
    <w:rsid w:val="00065FFB"/>
    <w:rsid w:val="000669C6"/>
    <w:rsid w:val="00066A31"/>
    <w:rsid w:val="0006726D"/>
    <w:rsid w:val="00070882"/>
    <w:rsid w:val="00070ED2"/>
    <w:rsid w:val="0007151B"/>
    <w:rsid w:val="00071A86"/>
    <w:rsid w:val="00071D20"/>
    <w:rsid w:val="00072AF3"/>
    <w:rsid w:val="000734D9"/>
    <w:rsid w:val="00073A14"/>
    <w:rsid w:val="0007435B"/>
    <w:rsid w:val="00074F4F"/>
    <w:rsid w:val="00075B8D"/>
    <w:rsid w:val="00076F5A"/>
    <w:rsid w:val="000776B4"/>
    <w:rsid w:val="00080667"/>
    <w:rsid w:val="0008082A"/>
    <w:rsid w:val="0008111A"/>
    <w:rsid w:val="00081620"/>
    <w:rsid w:val="00081A0F"/>
    <w:rsid w:val="000836F1"/>
    <w:rsid w:val="00083BD6"/>
    <w:rsid w:val="00083CC4"/>
    <w:rsid w:val="00085071"/>
    <w:rsid w:val="00086266"/>
    <w:rsid w:val="00086346"/>
    <w:rsid w:val="00086599"/>
    <w:rsid w:val="00087886"/>
    <w:rsid w:val="00087BD1"/>
    <w:rsid w:val="000900FB"/>
    <w:rsid w:val="00090DB3"/>
    <w:rsid w:val="00091A0B"/>
    <w:rsid w:val="000925FC"/>
    <w:rsid w:val="00092CB1"/>
    <w:rsid w:val="000949E4"/>
    <w:rsid w:val="00094F15"/>
    <w:rsid w:val="0009537C"/>
    <w:rsid w:val="00096171"/>
    <w:rsid w:val="000965A6"/>
    <w:rsid w:val="00096712"/>
    <w:rsid w:val="00096A96"/>
    <w:rsid w:val="000970C6"/>
    <w:rsid w:val="00097877"/>
    <w:rsid w:val="000A025B"/>
    <w:rsid w:val="000A0731"/>
    <w:rsid w:val="000A0D4C"/>
    <w:rsid w:val="000A0F4E"/>
    <w:rsid w:val="000A13CA"/>
    <w:rsid w:val="000A4E3F"/>
    <w:rsid w:val="000A539B"/>
    <w:rsid w:val="000A5B20"/>
    <w:rsid w:val="000A5CF7"/>
    <w:rsid w:val="000B01EF"/>
    <w:rsid w:val="000B028E"/>
    <w:rsid w:val="000B113E"/>
    <w:rsid w:val="000B146B"/>
    <w:rsid w:val="000B1A13"/>
    <w:rsid w:val="000B1B1E"/>
    <w:rsid w:val="000B1D26"/>
    <w:rsid w:val="000B58ED"/>
    <w:rsid w:val="000B723A"/>
    <w:rsid w:val="000B7EF7"/>
    <w:rsid w:val="000C0482"/>
    <w:rsid w:val="000C0F12"/>
    <w:rsid w:val="000C1EEE"/>
    <w:rsid w:val="000C21DB"/>
    <w:rsid w:val="000C3C8D"/>
    <w:rsid w:val="000C4756"/>
    <w:rsid w:val="000C5F5B"/>
    <w:rsid w:val="000C68D5"/>
    <w:rsid w:val="000C6B59"/>
    <w:rsid w:val="000C6CA3"/>
    <w:rsid w:val="000D04FD"/>
    <w:rsid w:val="000D147D"/>
    <w:rsid w:val="000D1822"/>
    <w:rsid w:val="000D184B"/>
    <w:rsid w:val="000D1BAB"/>
    <w:rsid w:val="000D1BE5"/>
    <w:rsid w:val="000D2B73"/>
    <w:rsid w:val="000D2BB9"/>
    <w:rsid w:val="000D2D1D"/>
    <w:rsid w:val="000D334A"/>
    <w:rsid w:val="000D359D"/>
    <w:rsid w:val="000D36A3"/>
    <w:rsid w:val="000D569B"/>
    <w:rsid w:val="000D5F1A"/>
    <w:rsid w:val="000D6C07"/>
    <w:rsid w:val="000D7696"/>
    <w:rsid w:val="000E0940"/>
    <w:rsid w:val="000E1685"/>
    <w:rsid w:val="000E1C2F"/>
    <w:rsid w:val="000E2606"/>
    <w:rsid w:val="000E27B6"/>
    <w:rsid w:val="000E317F"/>
    <w:rsid w:val="000E3932"/>
    <w:rsid w:val="000E3F65"/>
    <w:rsid w:val="000E49AC"/>
    <w:rsid w:val="000E5A7C"/>
    <w:rsid w:val="000E62B8"/>
    <w:rsid w:val="000E718A"/>
    <w:rsid w:val="000F0354"/>
    <w:rsid w:val="000F04EA"/>
    <w:rsid w:val="000F0D57"/>
    <w:rsid w:val="000F28AE"/>
    <w:rsid w:val="000F356F"/>
    <w:rsid w:val="000F46AF"/>
    <w:rsid w:val="000F4A6F"/>
    <w:rsid w:val="000F4FD9"/>
    <w:rsid w:val="000F58B2"/>
    <w:rsid w:val="000F7262"/>
    <w:rsid w:val="00101A41"/>
    <w:rsid w:val="00103F8D"/>
    <w:rsid w:val="00104223"/>
    <w:rsid w:val="00104260"/>
    <w:rsid w:val="001053DB"/>
    <w:rsid w:val="001056A9"/>
    <w:rsid w:val="00106469"/>
    <w:rsid w:val="00106D0B"/>
    <w:rsid w:val="0010745C"/>
    <w:rsid w:val="0010793E"/>
    <w:rsid w:val="00110B00"/>
    <w:rsid w:val="0011338F"/>
    <w:rsid w:val="00114CBE"/>
    <w:rsid w:val="001152EE"/>
    <w:rsid w:val="00115F26"/>
    <w:rsid w:val="0011625D"/>
    <w:rsid w:val="00117670"/>
    <w:rsid w:val="001177D3"/>
    <w:rsid w:val="00117E47"/>
    <w:rsid w:val="0012021C"/>
    <w:rsid w:val="001216C8"/>
    <w:rsid w:val="001228DB"/>
    <w:rsid w:val="001234F8"/>
    <w:rsid w:val="00123E8B"/>
    <w:rsid w:val="0012557B"/>
    <w:rsid w:val="00126651"/>
    <w:rsid w:val="00126760"/>
    <w:rsid w:val="00126851"/>
    <w:rsid w:val="0012698E"/>
    <w:rsid w:val="00126FC2"/>
    <w:rsid w:val="0012773C"/>
    <w:rsid w:val="00127890"/>
    <w:rsid w:val="00130555"/>
    <w:rsid w:val="00130E15"/>
    <w:rsid w:val="00131B2A"/>
    <w:rsid w:val="0013207B"/>
    <w:rsid w:val="00132EEF"/>
    <w:rsid w:val="00134813"/>
    <w:rsid w:val="00134999"/>
    <w:rsid w:val="00135E44"/>
    <w:rsid w:val="0013636C"/>
    <w:rsid w:val="00136756"/>
    <w:rsid w:val="00137381"/>
    <w:rsid w:val="001378F9"/>
    <w:rsid w:val="001406B7"/>
    <w:rsid w:val="001421CA"/>
    <w:rsid w:val="001446EF"/>
    <w:rsid w:val="0014754C"/>
    <w:rsid w:val="001475B3"/>
    <w:rsid w:val="001502F8"/>
    <w:rsid w:val="00150689"/>
    <w:rsid w:val="00152075"/>
    <w:rsid w:val="00152E4F"/>
    <w:rsid w:val="00153EDA"/>
    <w:rsid w:val="00154008"/>
    <w:rsid w:val="00154277"/>
    <w:rsid w:val="00154858"/>
    <w:rsid w:val="00154D77"/>
    <w:rsid w:val="00154F8F"/>
    <w:rsid w:val="001550A3"/>
    <w:rsid w:val="00155A2E"/>
    <w:rsid w:val="001566E8"/>
    <w:rsid w:val="0015727A"/>
    <w:rsid w:val="001573A5"/>
    <w:rsid w:val="00161EF6"/>
    <w:rsid w:val="00162447"/>
    <w:rsid w:val="00162B38"/>
    <w:rsid w:val="001631CA"/>
    <w:rsid w:val="0016323A"/>
    <w:rsid w:val="001632AE"/>
    <w:rsid w:val="0016416F"/>
    <w:rsid w:val="001656B1"/>
    <w:rsid w:val="00165C6C"/>
    <w:rsid w:val="00167375"/>
    <w:rsid w:val="001673C0"/>
    <w:rsid w:val="0017053C"/>
    <w:rsid w:val="00170C6B"/>
    <w:rsid w:val="00170DA6"/>
    <w:rsid w:val="00171113"/>
    <w:rsid w:val="0017303A"/>
    <w:rsid w:val="0017318B"/>
    <w:rsid w:val="00173881"/>
    <w:rsid w:val="00173BAF"/>
    <w:rsid w:val="00173D08"/>
    <w:rsid w:val="00176662"/>
    <w:rsid w:val="00176DA7"/>
    <w:rsid w:val="00180620"/>
    <w:rsid w:val="0018196F"/>
    <w:rsid w:val="00181A4C"/>
    <w:rsid w:val="00181B91"/>
    <w:rsid w:val="00181E6D"/>
    <w:rsid w:val="00182A4F"/>
    <w:rsid w:val="0018350B"/>
    <w:rsid w:val="0018448F"/>
    <w:rsid w:val="00184E64"/>
    <w:rsid w:val="0018577D"/>
    <w:rsid w:val="00186705"/>
    <w:rsid w:val="001877E9"/>
    <w:rsid w:val="001904CE"/>
    <w:rsid w:val="00190557"/>
    <w:rsid w:val="001925CF"/>
    <w:rsid w:val="00192961"/>
    <w:rsid w:val="00192F34"/>
    <w:rsid w:val="00192F89"/>
    <w:rsid w:val="0019324C"/>
    <w:rsid w:val="00193F10"/>
    <w:rsid w:val="00194016"/>
    <w:rsid w:val="00194435"/>
    <w:rsid w:val="001947C1"/>
    <w:rsid w:val="00194898"/>
    <w:rsid w:val="0019714F"/>
    <w:rsid w:val="001A0292"/>
    <w:rsid w:val="001A0B08"/>
    <w:rsid w:val="001A0DF0"/>
    <w:rsid w:val="001A126B"/>
    <w:rsid w:val="001A1A80"/>
    <w:rsid w:val="001A1D17"/>
    <w:rsid w:val="001A23BC"/>
    <w:rsid w:val="001A3B44"/>
    <w:rsid w:val="001A45F3"/>
    <w:rsid w:val="001A50B6"/>
    <w:rsid w:val="001A51B5"/>
    <w:rsid w:val="001A57C3"/>
    <w:rsid w:val="001A6F9B"/>
    <w:rsid w:val="001A7225"/>
    <w:rsid w:val="001B1AD4"/>
    <w:rsid w:val="001B2087"/>
    <w:rsid w:val="001B2855"/>
    <w:rsid w:val="001B3687"/>
    <w:rsid w:val="001B38A6"/>
    <w:rsid w:val="001B3A61"/>
    <w:rsid w:val="001B3DC2"/>
    <w:rsid w:val="001B3DE5"/>
    <w:rsid w:val="001B5476"/>
    <w:rsid w:val="001B5D31"/>
    <w:rsid w:val="001B6599"/>
    <w:rsid w:val="001B74D3"/>
    <w:rsid w:val="001B75A1"/>
    <w:rsid w:val="001C04CD"/>
    <w:rsid w:val="001C08F6"/>
    <w:rsid w:val="001C09EA"/>
    <w:rsid w:val="001C0ADF"/>
    <w:rsid w:val="001C0DCA"/>
    <w:rsid w:val="001C16CE"/>
    <w:rsid w:val="001C2567"/>
    <w:rsid w:val="001C4241"/>
    <w:rsid w:val="001C430F"/>
    <w:rsid w:val="001C4D07"/>
    <w:rsid w:val="001C5824"/>
    <w:rsid w:val="001C721B"/>
    <w:rsid w:val="001D0364"/>
    <w:rsid w:val="001D05C4"/>
    <w:rsid w:val="001D0A27"/>
    <w:rsid w:val="001D0D01"/>
    <w:rsid w:val="001D0E35"/>
    <w:rsid w:val="001D1F7D"/>
    <w:rsid w:val="001D3D09"/>
    <w:rsid w:val="001D4972"/>
    <w:rsid w:val="001D4C7A"/>
    <w:rsid w:val="001D5ED1"/>
    <w:rsid w:val="001D5F11"/>
    <w:rsid w:val="001D6724"/>
    <w:rsid w:val="001D7F8E"/>
    <w:rsid w:val="001E0C65"/>
    <w:rsid w:val="001E1403"/>
    <w:rsid w:val="001E269D"/>
    <w:rsid w:val="001E296D"/>
    <w:rsid w:val="001E2FD7"/>
    <w:rsid w:val="001E391A"/>
    <w:rsid w:val="001E3E4F"/>
    <w:rsid w:val="001E3E59"/>
    <w:rsid w:val="001E4933"/>
    <w:rsid w:val="001E6357"/>
    <w:rsid w:val="001E63FD"/>
    <w:rsid w:val="001E67AE"/>
    <w:rsid w:val="001E69FA"/>
    <w:rsid w:val="001E7757"/>
    <w:rsid w:val="001E780F"/>
    <w:rsid w:val="001E79D9"/>
    <w:rsid w:val="001F0525"/>
    <w:rsid w:val="001F0E41"/>
    <w:rsid w:val="001F0F01"/>
    <w:rsid w:val="001F13C2"/>
    <w:rsid w:val="001F17B5"/>
    <w:rsid w:val="001F2194"/>
    <w:rsid w:val="001F226D"/>
    <w:rsid w:val="001F2EEC"/>
    <w:rsid w:val="001F524E"/>
    <w:rsid w:val="001F6978"/>
    <w:rsid w:val="001F6FC3"/>
    <w:rsid w:val="001F74E4"/>
    <w:rsid w:val="00201A81"/>
    <w:rsid w:val="00202B68"/>
    <w:rsid w:val="0020394E"/>
    <w:rsid w:val="00203EA8"/>
    <w:rsid w:val="0020481E"/>
    <w:rsid w:val="002048F7"/>
    <w:rsid w:val="0020531B"/>
    <w:rsid w:val="00205914"/>
    <w:rsid w:val="0020680D"/>
    <w:rsid w:val="0020692D"/>
    <w:rsid w:val="002073AD"/>
    <w:rsid w:val="00210256"/>
    <w:rsid w:val="002106E9"/>
    <w:rsid w:val="00211006"/>
    <w:rsid w:val="002125B6"/>
    <w:rsid w:val="00212678"/>
    <w:rsid w:val="002127EB"/>
    <w:rsid w:val="00215061"/>
    <w:rsid w:val="002158A8"/>
    <w:rsid w:val="00215C5E"/>
    <w:rsid w:val="00215F39"/>
    <w:rsid w:val="00216B9B"/>
    <w:rsid w:val="00217E69"/>
    <w:rsid w:val="00221056"/>
    <w:rsid w:val="002222B4"/>
    <w:rsid w:val="002223AD"/>
    <w:rsid w:val="002228AB"/>
    <w:rsid w:val="0022295A"/>
    <w:rsid w:val="002231E2"/>
    <w:rsid w:val="002231FA"/>
    <w:rsid w:val="00223D74"/>
    <w:rsid w:val="002244DB"/>
    <w:rsid w:val="00224BB9"/>
    <w:rsid w:val="00224C5B"/>
    <w:rsid w:val="00225222"/>
    <w:rsid w:val="00225FA6"/>
    <w:rsid w:val="00226057"/>
    <w:rsid w:val="00226ACD"/>
    <w:rsid w:val="002271BA"/>
    <w:rsid w:val="002272E4"/>
    <w:rsid w:val="00227C3E"/>
    <w:rsid w:val="002316E4"/>
    <w:rsid w:val="0023221E"/>
    <w:rsid w:val="00232451"/>
    <w:rsid w:val="002327E9"/>
    <w:rsid w:val="0023304B"/>
    <w:rsid w:val="00233313"/>
    <w:rsid w:val="0023659D"/>
    <w:rsid w:val="002368F0"/>
    <w:rsid w:val="00236E61"/>
    <w:rsid w:val="00237609"/>
    <w:rsid w:val="002377EC"/>
    <w:rsid w:val="002378EB"/>
    <w:rsid w:val="00240BF7"/>
    <w:rsid w:val="00240CBC"/>
    <w:rsid w:val="002417D8"/>
    <w:rsid w:val="002417E7"/>
    <w:rsid w:val="00242E1B"/>
    <w:rsid w:val="002430D0"/>
    <w:rsid w:val="002441E9"/>
    <w:rsid w:val="00244A38"/>
    <w:rsid w:val="00244C69"/>
    <w:rsid w:val="00244FAE"/>
    <w:rsid w:val="0024500C"/>
    <w:rsid w:val="00245065"/>
    <w:rsid w:val="0024623C"/>
    <w:rsid w:val="00246D6E"/>
    <w:rsid w:val="00247319"/>
    <w:rsid w:val="00247C3B"/>
    <w:rsid w:val="002515CA"/>
    <w:rsid w:val="00252063"/>
    <w:rsid w:val="002520B1"/>
    <w:rsid w:val="00252EF8"/>
    <w:rsid w:val="00252F43"/>
    <w:rsid w:val="002536DF"/>
    <w:rsid w:val="00253A7E"/>
    <w:rsid w:val="0025446D"/>
    <w:rsid w:val="00254747"/>
    <w:rsid w:val="00255F4A"/>
    <w:rsid w:val="00256E91"/>
    <w:rsid w:val="0025733C"/>
    <w:rsid w:val="00257A4C"/>
    <w:rsid w:val="00257B93"/>
    <w:rsid w:val="00260483"/>
    <w:rsid w:val="002609A9"/>
    <w:rsid w:val="00262A9A"/>
    <w:rsid w:val="00263B12"/>
    <w:rsid w:val="00264BF5"/>
    <w:rsid w:val="00265A9F"/>
    <w:rsid w:val="00265D51"/>
    <w:rsid w:val="00266803"/>
    <w:rsid w:val="00266DC1"/>
    <w:rsid w:val="002675B5"/>
    <w:rsid w:val="002706F9"/>
    <w:rsid w:val="00271F05"/>
    <w:rsid w:val="00272746"/>
    <w:rsid w:val="00272E02"/>
    <w:rsid w:val="002734A3"/>
    <w:rsid w:val="00273EB7"/>
    <w:rsid w:val="0027435D"/>
    <w:rsid w:val="00274638"/>
    <w:rsid w:val="00274C8A"/>
    <w:rsid w:val="00275573"/>
    <w:rsid w:val="00275C04"/>
    <w:rsid w:val="00276D59"/>
    <w:rsid w:val="00276EF1"/>
    <w:rsid w:val="002773B2"/>
    <w:rsid w:val="0027794E"/>
    <w:rsid w:val="00280AE8"/>
    <w:rsid w:val="00280B7E"/>
    <w:rsid w:val="00281330"/>
    <w:rsid w:val="0028205A"/>
    <w:rsid w:val="00282A68"/>
    <w:rsid w:val="0028300D"/>
    <w:rsid w:val="00283021"/>
    <w:rsid w:val="0028479C"/>
    <w:rsid w:val="0028525D"/>
    <w:rsid w:val="002858E3"/>
    <w:rsid w:val="00286509"/>
    <w:rsid w:val="00287BF6"/>
    <w:rsid w:val="00287DA8"/>
    <w:rsid w:val="0029008F"/>
    <w:rsid w:val="00290947"/>
    <w:rsid w:val="00291002"/>
    <w:rsid w:val="00292592"/>
    <w:rsid w:val="0029385E"/>
    <w:rsid w:val="00294551"/>
    <w:rsid w:val="00294AAC"/>
    <w:rsid w:val="00295005"/>
    <w:rsid w:val="0029667C"/>
    <w:rsid w:val="0029797B"/>
    <w:rsid w:val="002A0797"/>
    <w:rsid w:val="002A1D05"/>
    <w:rsid w:val="002A3865"/>
    <w:rsid w:val="002A4CAB"/>
    <w:rsid w:val="002A4FFE"/>
    <w:rsid w:val="002A5C87"/>
    <w:rsid w:val="002A63D0"/>
    <w:rsid w:val="002B024D"/>
    <w:rsid w:val="002B157A"/>
    <w:rsid w:val="002B174C"/>
    <w:rsid w:val="002B1E5B"/>
    <w:rsid w:val="002B262A"/>
    <w:rsid w:val="002B42AD"/>
    <w:rsid w:val="002B57CA"/>
    <w:rsid w:val="002B5A0A"/>
    <w:rsid w:val="002B670F"/>
    <w:rsid w:val="002B6BC1"/>
    <w:rsid w:val="002B7642"/>
    <w:rsid w:val="002C1D05"/>
    <w:rsid w:val="002C2191"/>
    <w:rsid w:val="002C2469"/>
    <w:rsid w:val="002C2A44"/>
    <w:rsid w:val="002C310A"/>
    <w:rsid w:val="002C3D17"/>
    <w:rsid w:val="002C4EE4"/>
    <w:rsid w:val="002C5462"/>
    <w:rsid w:val="002C5B67"/>
    <w:rsid w:val="002C662A"/>
    <w:rsid w:val="002C669C"/>
    <w:rsid w:val="002C6989"/>
    <w:rsid w:val="002C7FF7"/>
    <w:rsid w:val="002D0DD4"/>
    <w:rsid w:val="002D163F"/>
    <w:rsid w:val="002D187D"/>
    <w:rsid w:val="002D19AA"/>
    <w:rsid w:val="002D1CC1"/>
    <w:rsid w:val="002D23A1"/>
    <w:rsid w:val="002D24C2"/>
    <w:rsid w:val="002D29C2"/>
    <w:rsid w:val="002D3821"/>
    <w:rsid w:val="002D43F8"/>
    <w:rsid w:val="002D459B"/>
    <w:rsid w:val="002D5843"/>
    <w:rsid w:val="002D5C8C"/>
    <w:rsid w:val="002D69DF"/>
    <w:rsid w:val="002E13B3"/>
    <w:rsid w:val="002E1610"/>
    <w:rsid w:val="002E161D"/>
    <w:rsid w:val="002E2A1B"/>
    <w:rsid w:val="002E34ED"/>
    <w:rsid w:val="002E4521"/>
    <w:rsid w:val="002E4E1F"/>
    <w:rsid w:val="002E5796"/>
    <w:rsid w:val="002E5E6F"/>
    <w:rsid w:val="002E69E4"/>
    <w:rsid w:val="002E71A7"/>
    <w:rsid w:val="002F0993"/>
    <w:rsid w:val="002F1027"/>
    <w:rsid w:val="002F16B3"/>
    <w:rsid w:val="002F1ACC"/>
    <w:rsid w:val="002F2306"/>
    <w:rsid w:val="002F2C08"/>
    <w:rsid w:val="002F2CD6"/>
    <w:rsid w:val="002F2D9E"/>
    <w:rsid w:val="002F2DA8"/>
    <w:rsid w:val="002F3009"/>
    <w:rsid w:val="002F39AA"/>
    <w:rsid w:val="002F44A9"/>
    <w:rsid w:val="002F5800"/>
    <w:rsid w:val="002F7202"/>
    <w:rsid w:val="00301ABA"/>
    <w:rsid w:val="003030FE"/>
    <w:rsid w:val="00303528"/>
    <w:rsid w:val="00304112"/>
    <w:rsid w:val="00304A4B"/>
    <w:rsid w:val="00305864"/>
    <w:rsid w:val="0030677D"/>
    <w:rsid w:val="00306C87"/>
    <w:rsid w:val="00306D54"/>
    <w:rsid w:val="003070A6"/>
    <w:rsid w:val="003075AB"/>
    <w:rsid w:val="0031025C"/>
    <w:rsid w:val="00310E36"/>
    <w:rsid w:val="00313BDF"/>
    <w:rsid w:val="00313D56"/>
    <w:rsid w:val="00316091"/>
    <w:rsid w:val="00316414"/>
    <w:rsid w:val="00320E56"/>
    <w:rsid w:val="00321B1C"/>
    <w:rsid w:val="00321B75"/>
    <w:rsid w:val="003222F1"/>
    <w:rsid w:val="003228A4"/>
    <w:rsid w:val="003228D5"/>
    <w:rsid w:val="003234D3"/>
    <w:rsid w:val="00323651"/>
    <w:rsid w:val="00325144"/>
    <w:rsid w:val="003256D2"/>
    <w:rsid w:val="00325C3D"/>
    <w:rsid w:val="003263D9"/>
    <w:rsid w:val="00327B99"/>
    <w:rsid w:val="003300D1"/>
    <w:rsid w:val="00330441"/>
    <w:rsid w:val="00330DD4"/>
    <w:rsid w:val="00330FE9"/>
    <w:rsid w:val="003323AB"/>
    <w:rsid w:val="0033364C"/>
    <w:rsid w:val="003342DC"/>
    <w:rsid w:val="003350ED"/>
    <w:rsid w:val="003358AD"/>
    <w:rsid w:val="00335CDD"/>
    <w:rsid w:val="00336C4A"/>
    <w:rsid w:val="0033745D"/>
    <w:rsid w:val="003377C5"/>
    <w:rsid w:val="00337B46"/>
    <w:rsid w:val="00337D86"/>
    <w:rsid w:val="003406E2"/>
    <w:rsid w:val="00342797"/>
    <w:rsid w:val="00342C0B"/>
    <w:rsid w:val="00342DD7"/>
    <w:rsid w:val="00342FEE"/>
    <w:rsid w:val="00343A11"/>
    <w:rsid w:val="003460F5"/>
    <w:rsid w:val="00346314"/>
    <w:rsid w:val="00347774"/>
    <w:rsid w:val="00347B71"/>
    <w:rsid w:val="003508C1"/>
    <w:rsid w:val="00350964"/>
    <w:rsid w:val="00350AC9"/>
    <w:rsid w:val="003513EF"/>
    <w:rsid w:val="0035178D"/>
    <w:rsid w:val="00351EC5"/>
    <w:rsid w:val="00352228"/>
    <w:rsid w:val="00352D9B"/>
    <w:rsid w:val="00353D70"/>
    <w:rsid w:val="003548D7"/>
    <w:rsid w:val="0035523A"/>
    <w:rsid w:val="00356687"/>
    <w:rsid w:val="00356CDA"/>
    <w:rsid w:val="00357901"/>
    <w:rsid w:val="00357A43"/>
    <w:rsid w:val="00357D54"/>
    <w:rsid w:val="00360767"/>
    <w:rsid w:val="00360BB8"/>
    <w:rsid w:val="00360DC8"/>
    <w:rsid w:val="00361488"/>
    <w:rsid w:val="003623B0"/>
    <w:rsid w:val="0036287E"/>
    <w:rsid w:val="00363019"/>
    <w:rsid w:val="003637B1"/>
    <w:rsid w:val="00364634"/>
    <w:rsid w:val="003648FA"/>
    <w:rsid w:val="0036508C"/>
    <w:rsid w:val="003650E8"/>
    <w:rsid w:val="00366350"/>
    <w:rsid w:val="00371A85"/>
    <w:rsid w:val="00372E08"/>
    <w:rsid w:val="0037658E"/>
    <w:rsid w:val="00380E4A"/>
    <w:rsid w:val="00381303"/>
    <w:rsid w:val="00381334"/>
    <w:rsid w:val="00381F21"/>
    <w:rsid w:val="003838BA"/>
    <w:rsid w:val="0038438D"/>
    <w:rsid w:val="003848D6"/>
    <w:rsid w:val="00385301"/>
    <w:rsid w:val="00385948"/>
    <w:rsid w:val="00385A29"/>
    <w:rsid w:val="003862C1"/>
    <w:rsid w:val="00386D43"/>
    <w:rsid w:val="003871F6"/>
    <w:rsid w:val="0038763A"/>
    <w:rsid w:val="003903D3"/>
    <w:rsid w:val="00391309"/>
    <w:rsid w:val="0039199C"/>
    <w:rsid w:val="00391DC4"/>
    <w:rsid w:val="0039291A"/>
    <w:rsid w:val="0039326D"/>
    <w:rsid w:val="003936BC"/>
    <w:rsid w:val="0039588D"/>
    <w:rsid w:val="0039614C"/>
    <w:rsid w:val="0039664C"/>
    <w:rsid w:val="00396A84"/>
    <w:rsid w:val="00397180"/>
    <w:rsid w:val="00397832"/>
    <w:rsid w:val="00397E30"/>
    <w:rsid w:val="003A167C"/>
    <w:rsid w:val="003A1C7B"/>
    <w:rsid w:val="003A26E2"/>
    <w:rsid w:val="003A28F2"/>
    <w:rsid w:val="003A2F21"/>
    <w:rsid w:val="003A3BD3"/>
    <w:rsid w:val="003A4292"/>
    <w:rsid w:val="003A482E"/>
    <w:rsid w:val="003A4A9E"/>
    <w:rsid w:val="003A7E61"/>
    <w:rsid w:val="003B299D"/>
    <w:rsid w:val="003B2B52"/>
    <w:rsid w:val="003B2ED2"/>
    <w:rsid w:val="003B48CB"/>
    <w:rsid w:val="003B7AC8"/>
    <w:rsid w:val="003C0C0A"/>
    <w:rsid w:val="003C0E0E"/>
    <w:rsid w:val="003C1DFD"/>
    <w:rsid w:val="003C23F0"/>
    <w:rsid w:val="003C32BB"/>
    <w:rsid w:val="003C3596"/>
    <w:rsid w:val="003C3A07"/>
    <w:rsid w:val="003C3B6C"/>
    <w:rsid w:val="003C3CC6"/>
    <w:rsid w:val="003C548D"/>
    <w:rsid w:val="003C565A"/>
    <w:rsid w:val="003C6DB8"/>
    <w:rsid w:val="003C6E10"/>
    <w:rsid w:val="003C71A1"/>
    <w:rsid w:val="003C7229"/>
    <w:rsid w:val="003D038C"/>
    <w:rsid w:val="003D1B5E"/>
    <w:rsid w:val="003D2C12"/>
    <w:rsid w:val="003D2C26"/>
    <w:rsid w:val="003D33D7"/>
    <w:rsid w:val="003D3761"/>
    <w:rsid w:val="003D3A43"/>
    <w:rsid w:val="003D4A9D"/>
    <w:rsid w:val="003D55A7"/>
    <w:rsid w:val="003D5F84"/>
    <w:rsid w:val="003D626E"/>
    <w:rsid w:val="003D69E3"/>
    <w:rsid w:val="003D7916"/>
    <w:rsid w:val="003E002C"/>
    <w:rsid w:val="003E02E0"/>
    <w:rsid w:val="003E1BA6"/>
    <w:rsid w:val="003E1E86"/>
    <w:rsid w:val="003E236C"/>
    <w:rsid w:val="003E254B"/>
    <w:rsid w:val="003E2CBE"/>
    <w:rsid w:val="003E3651"/>
    <w:rsid w:val="003E3F64"/>
    <w:rsid w:val="003E4172"/>
    <w:rsid w:val="003E4275"/>
    <w:rsid w:val="003E4468"/>
    <w:rsid w:val="003E614E"/>
    <w:rsid w:val="003E6FDE"/>
    <w:rsid w:val="003E757B"/>
    <w:rsid w:val="003E796B"/>
    <w:rsid w:val="003E7C1C"/>
    <w:rsid w:val="003E7F6D"/>
    <w:rsid w:val="003F084B"/>
    <w:rsid w:val="003F0CEA"/>
    <w:rsid w:val="003F1449"/>
    <w:rsid w:val="003F180E"/>
    <w:rsid w:val="003F339D"/>
    <w:rsid w:val="003F37F3"/>
    <w:rsid w:val="003F390F"/>
    <w:rsid w:val="003F45EC"/>
    <w:rsid w:val="003F54B6"/>
    <w:rsid w:val="003F63AD"/>
    <w:rsid w:val="003F79C4"/>
    <w:rsid w:val="0040074D"/>
    <w:rsid w:val="00400758"/>
    <w:rsid w:val="00400A51"/>
    <w:rsid w:val="00401684"/>
    <w:rsid w:val="00402311"/>
    <w:rsid w:val="00402EFF"/>
    <w:rsid w:val="004038C6"/>
    <w:rsid w:val="00403F86"/>
    <w:rsid w:val="00404EA3"/>
    <w:rsid w:val="0040513B"/>
    <w:rsid w:val="00405233"/>
    <w:rsid w:val="004052FB"/>
    <w:rsid w:val="00405C44"/>
    <w:rsid w:val="004062D0"/>
    <w:rsid w:val="004069FD"/>
    <w:rsid w:val="00406B8B"/>
    <w:rsid w:val="00406D13"/>
    <w:rsid w:val="00407587"/>
    <w:rsid w:val="00411676"/>
    <w:rsid w:val="00412763"/>
    <w:rsid w:val="00412815"/>
    <w:rsid w:val="004131A6"/>
    <w:rsid w:val="004136F5"/>
    <w:rsid w:val="0041373B"/>
    <w:rsid w:val="00413CA0"/>
    <w:rsid w:val="0041407E"/>
    <w:rsid w:val="00414EAD"/>
    <w:rsid w:val="00415032"/>
    <w:rsid w:val="00415472"/>
    <w:rsid w:val="004169AD"/>
    <w:rsid w:val="00416F4B"/>
    <w:rsid w:val="00417647"/>
    <w:rsid w:val="00417C7A"/>
    <w:rsid w:val="004209E2"/>
    <w:rsid w:val="004214D4"/>
    <w:rsid w:val="00421748"/>
    <w:rsid w:val="0042247F"/>
    <w:rsid w:val="00424774"/>
    <w:rsid w:val="00424886"/>
    <w:rsid w:val="004279FD"/>
    <w:rsid w:val="00431533"/>
    <w:rsid w:val="0043223B"/>
    <w:rsid w:val="00433333"/>
    <w:rsid w:val="004337BF"/>
    <w:rsid w:val="00433BA3"/>
    <w:rsid w:val="0043441C"/>
    <w:rsid w:val="00434647"/>
    <w:rsid w:val="00434686"/>
    <w:rsid w:val="004368B0"/>
    <w:rsid w:val="00436A83"/>
    <w:rsid w:val="00440508"/>
    <w:rsid w:val="00441B9A"/>
    <w:rsid w:val="00441D97"/>
    <w:rsid w:val="0044262A"/>
    <w:rsid w:val="00442A31"/>
    <w:rsid w:val="0044306D"/>
    <w:rsid w:val="004432A6"/>
    <w:rsid w:val="00443603"/>
    <w:rsid w:val="00443845"/>
    <w:rsid w:val="00445336"/>
    <w:rsid w:val="00445E3C"/>
    <w:rsid w:val="00446163"/>
    <w:rsid w:val="00446273"/>
    <w:rsid w:val="004462F2"/>
    <w:rsid w:val="004464C5"/>
    <w:rsid w:val="00447622"/>
    <w:rsid w:val="00450B96"/>
    <w:rsid w:val="00450DC3"/>
    <w:rsid w:val="00451589"/>
    <w:rsid w:val="00451D0A"/>
    <w:rsid w:val="00451D3E"/>
    <w:rsid w:val="004530F3"/>
    <w:rsid w:val="0045339F"/>
    <w:rsid w:val="0045349C"/>
    <w:rsid w:val="00454C92"/>
    <w:rsid w:val="00455778"/>
    <w:rsid w:val="00456735"/>
    <w:rsid w:val="00456EC0"/>
    <w:rsid w:val="00457243"/>
    <w:rsid w:val="004573E4"/>
    <w:rsid w:val="00457EEE"/>
    <w:rsid w:val="004606A4"/>
    <w:rsid w:val="00461293"/>
    <w:rsid w:val="00461297"/>
    <w:rsid w:val="00462502"/>
    <w:rsid w:val="00462C67"/>
    <w:rsid w:val="004634AA"/>
    <w:rsid w:val="004645D3"/>
    <w:rsid w:val="0046489F"/>
    <w:rsid w:val="00466841"/>
    <w:rsid w:val="00467B9D"/>
    <w:rsid w:val="004703ED"/>
    <w:rsid w:val="004704AE"/>
    <w:rsid w:val="00470D1A"/>
    <w:rsid w:val="00470F19"/>
    <w:rsid w:val="004712CE"/>
    <w:rsid w:val="004721C2"/>
    <w:rsid w:val="00472A3D"/>
    <w:rsid w:val="00472A9F"/>
    <w:rsid w:val="00473D36"/>
    <w:rsid w:val="00475798"/>
    <w:rsid w:val="00475C07"/>
    <w:rsid w:val="0047633C"/>
    <w:rsid w:val="004771C0"/>
    <w:rsid w:val="004773E9"/>
    <w:rsid w:val="00480C77"/>
    <w:rsid w:val="004820E1"/>
    <w:rsid w:val="004835FB"/>
    <w:rsid w:val="00487553"/>
    <w:rsid w:val="00487698"/>
    <w:rsid w:val="0049040D"/>
    <w:rsid w:val="00491A58"/>
    <w:rsid w:val="004922DE"/>
    <w:rsid w:val="0049313D"/>
    <w:rsid w:val="00494454"/>
    <w:rsid w:val="004948A6"/>
    <w:rsid w:val="00494972"/>
    <w:rsid w:val="00494D65"/>
    <w:rsid w:val="00495992"/>
    <w:rsid w:val="0049683B"/>
    <w:rsid w:val="00497370"/>
    <w:rsid w:val="004A0C4F"/>
    <w:rsid w:val="004A0D68"/>
    <w:rsid w:val="004A0DE9"/>
    <w:rsid w:val="004A0E3F"/>
    <w:rsid w:val="004A16FE"/>
    <w:rsid w:val="004A1FB0"/>
    <w:rsid w:val="004A21CE"/>
    <w:rsid w:val="004A3F11"/>
    <w:rsid w:val="004A481D"/>
    <w:rsid w:val="004A4A96"/>
    <w:rsid w:val="004A7122"/>
    <w:rsid w:val="004A75F1"/>
    <w:rsid w:val="004A7EA7"/>
    <w:rsid w:val="004B2B17"/>
    <w:rsid w:val="004B30A2"/>
    <w:rsid w:val="004B343E"/>
    <w:rsid w:val="004B4149"/>
    <w:rsid w:val="004B4B61"/>
    <w:rsid w:val="004B5431"/>
    <w:rsid w:val="004B5719"/>
    <w:rsid w:val="004B5EFC"/>
    <w:rsid w:val="004B632A"/>
    <w:rsid w:val="004B6545"/>
    <w:rsid w:val="004B6BE6"/>
    <w:rsid w:val="004B729D"/>
    <w:rsid w:val="004B7317"/>
    <w:rsid w:val="004B7540"/>
    <w:rsid w:val="004B7B62"/>
    <w:rsid w:val="004C05DA"/>
    <w:rsid w:val="004C17DB"/>
    <w:rsid w:val="004C2812"/>
    <w:rsid w:val="004C2962"/>
    <w:rsid w:val="004C29BA"/>
    <w:rsid w:val="004C2B3A"/>
    <w:rsid w:val="004C4A3A"/>
    <w:rsid w:val="004C53CB"/>
    <w:rsid w:val="004C53EF"/>
    <w:rsid w:val="004C6644"/>
    <w:rsid w:val="004C6A70"/>
    <w:rsid w:val="004C7651"/>
    <w:rsid w:val="004D0FFC"/>
    <w:rsid w:val="004D123E"/>
    <w:rsid w:val="004D18ED"/>
    <w:rsid w:val="004D1DB3"/>
    <w:rsid w:val="004D237A"/>
    <w:rsid w:val="004D28C7"/>
    <w:rsid w:val="004D2CA2"/>
    <w:rsid w:val="004D3999"/>
    <w:rsid w:val="004D3E15"/>
    <w:rsid w:val="004D4D30"/>
    <w:rsid w:val="004D5123"/>
    <w:rsid w:val="004D6469"/>
    <w:rsid w:val="004D662E"/>
    <w:rsid w:val="004D6BEB"/>
    <w:rsid w:val="004D6DE3"/>
    <w:rsid w:val="004D74A1"/>
    <w:rsid w:val="004D753D"/>
    <w:rsid w:val="004D786D"/>
    <w:rsid w:val="004E08D9"/>
    <w:rsid w:val="004E0BE6"/>
    <w:rsid w:val="004E1174"/>
    <w:rsid w:val="004E132D"/>
    <w:rsid w:val="004E1442"/>
    <w:rsid w:val="004E322D"/>
    <w:rsid w:val="004E3BA4"/>
    <w:rsid w:val="004E48F2"/>
    <w:rsid w:val="004E5019"/>
    <w:rsid w:val="004E5C5E"/>
    <w:rsid w:val="004E5FE8"/>
    <w:rsid w:val="004E6828"/>
    <w:rsid w:val="004E6DBD"/>
    <w:rsid w:val="004E77E9"/>
    <w:rsid w:val="004E7F18"/>
    <w:rsid w:val="004F16C4"/>
    <w:rsid w:val="004F2AB8"/>
    <w:rsid w:val="004F46FF"/>
    <w:rsid w:val="004F519D"/>
    <w:rsid w:val="004F5418"/>
    <w:rsid w:val="005007C2"/>
    <w:rsid w:val="00500F76"/>
    <w:rsid w:val="00501C64"/>
    <w:rsid w:val="0050209C"/>
    <w:rsid w:val="005035DA"/>
    <w:rsid w:val="005067B6"/>
    <w:rsid w:val="00506BF6"/>
    <w:rsid w:val="00510AFF"/>
    <w:rsid w:val="00510DDF"/>
    <w:rsid w:val="00510FF3"/>
    <w:rsid w:val="00511C1D"/>
    <w:rsid w:val="005123CC"/>
    <w:rsid w:val="00512B07"/>
    <w:rsid w:val="00515264"/>
    <w:rsid w:val="00515886"/>
    <w:rsid w:val="00515949"/>
    <w:rsid w:val="00516DC5"/>
    <w:rsid w:val="00520504"/>
    <w:rsid w:val="00520E68"/>
    <w:rsid w:val="00521039"/>
    <w:rsid w:val="0052233E"/>
    <w:rsid w:val="00522971"/>
    <w:rsid w:val="00523835"/>
    <w:rsid w:val="005238FD"/>
    <w:rsid w:val="00523A3A"/>
    <w:rsid w:val="00524F54"/>
    <w:rsid w:val="005250F4"/>
    <w:rsid w:val="005255C6"/>
    <w:rsid w:val="0052560A"/>
    <w:rsid w:val="005265FB"/>
    <w:rsid w:val="00526AA9"/>
    <w:rsid w:val="0052745D"/>
    <w:rsid w:val="00530FC2"/>
    <w:rsid w:val="0053119A"/>
    <w:rsid w:val="005315E9"/>
    <w:rsid w:val="00531B26"/>
    <w:rsid w:val="00531BFA"/>
    <w:rsid w:val="00532377"/>
    <w:rsid w:val="005323F4"/>
    <w:rsid w:val="0053249D"/>
    <w:rsid w:val="0053261F"/>
    <w:rsid w:val="00532CF2"/>
    <w:rsid w:val="00532D07"/>
    <w:rsid w:val="00533D92"/>
    <w:rsid w:val="00533FAC"/>
    <w:rsid w:val="00535164"/>
    <w:rsid w:val="005364C1"/>
    <w:rsid w:val="00537841"/>
    <w:rsid w:val="005378F1"/>
    <w:rsid w:val="00537A00"/>
    <w:rsid w:val="0054009F"/>
    <w:rsid w:val="005400FD"/>
    <w:rsid w:val="00540CA0"/>
    <w:rsid w:val="00541998"/>
    <w:rsid w:val="00541A51"/>
    <w:rsid w:val="00541E21"/>
    <w:rsid w:val="005424BD"/>
    <w:rsid w:val="005427BC"/>
    <w:rsid w:val="00542955"/>
    <w:rsid w:val="00542A3B"/>
    <w:rsid w:val="00543FDF"/>
    <w:rsid w:val="00544108"/>
    <w:rsid w:val="00545F3F"/>
    <w:rsid w:val="00546332"/>
    <w:rsid w:val="00546958"/>
    <w:rsid w:val="005471C7"/>
    <w:rsid w:val="005472C4"/>
    <w:rsid w:val="00547B04"/>
    <w:rsid w:val="00547FFE"/>
    <w:rsid w:val="005501E3"/>
    <w:rsid w:val="00551380"/>
    <w:rsid w:val="005513E9"/>
    <w:rsid w:val="005515AB"/>
    <w:rsid w:val="00551AD0"/>
    <w:rsid w:val="005550EB"/>
    <w:rsid w:val="00555910"/>
    <w:rsid w:val="00555F25"/>
    <w:rsid w:val="00556108"/>
    <w:rsid w:val="0055652F"/>
    <w:rsid w:val="00556A7D"/>
    <w:rsid w:val="0055752F"/>
    <w:rsid w:val="005578D6"/>
    <w:rsid w:val="00557BE2"/>
    <w:rsid w:val="00561A55"/>
    <w:rsid w:val="00562354"/>
    <w:rsid w:val="00562815"/>
    <w:rsid w:val="00562965"/>
    <w:rsid w:val="00563AEC"/>
    <w:rsid w:val="00564D37"/>
    <w:rsid w:val="00565978"/>
    <w:rsid w:val="00565992"/>
    <w:rsid w:val="00565D30"/>
    <w:rsid w:val="00570DE7"/>
    <w:rsid w:val="00571D3B"/>
    <w:rsid w:val="005724A7"/>
    <w:rsid w:val="00572B29"/>
    <w:rsid w:val="00572CDE"/>
    <w:rsid w:val="005732A8"/>
    <w:rsid w:val="005733BF"/>
    <w:rsid w:val="00573B30"/>
    <w:rsid w:val="0057453F"/>
    <w:rsid w:val="00574A55"/>
    <w:rsid w:val="00574E8D"/>
    <w:rsid w:val="00575DBC"/>
    <w:rsid w:val="00577C85"/>
    <w:rsid w:val="00581D7A"/>
    <w:rsid w:val="00582D04"/>
    <w:rsid w:val="00582EA6"/>
    <w:rsid w:val="005835B8"/>
    <w:rsid w:val="0058504B"/>
    <w:rsid w:val="00586195"/>
    <w:rsid w:val="0058765E"/>
    <w:rsid w:val="00587A84"/>
    <w:rsid w:val="00590D57"/>
    <w:rsid w:val="005917DA"/>
    <w:rsid w:val="00591F21"/>
    <w:rsid w:val="0059572D"/>
    <w:rsid w:val="0059580F"/>
    <w:rsid w:val="0059658C"/>
    <w:rsid w:val="00596764"/>
    <w:rsid w:val="00597B1E"/>
    <w:rsid w:val="005A0E3E"/>
    <w:rsid w:val="005A1349"/>
    <w:rsid w:val="005A210E"/>
    <w:rsid w:val="005A231A"/>
    <w:rsid w:val="005A2D3C"/>
    <w:rsid w:val="005A353C"/>
    <w:rsid w:val="005A388F"/>
    <w:rsid w:val="005A3DA1"/>
    <w:rsid w:val="005A456D"/>
    <w:rsid w:val="005A50CD"/>
    <w:rsid w:val="005A554C"/>
    <w:rsid w:val="005A665D"/>
    <w:rsid w:val="005B097F"/>
    <w:rsid w:val="005B0C54"/>
    <w:rsid w:val="005B2D0B"/>
    <w:rsid w:val="005B379B"/>
    <w:rsid w:val="005B3A98"/>
    <w:rsid w:val="005B501D"/>
    <w:rsid w:val="005B57DE"/>
    <w:rsid w:val="005B633D"/>
    <w:rsid w:val="005B63AF"/>
    <w:rsid w:val="005B6418"/>
    <w:rsid w:val="005B698C"/>
    <w:rsid w:val="005B7171"/>
    <w:rsid w:val="005B7A08"/>
    <w:rsid w:val="005C03E1"/>
    <w:rsid w:val="005C04AF"/>
    <w:rsid w:val="005C07FB"/>
    <w:rsid w:val="005C1349"/>
    <w:rsid w:val="005C1A52"/>
    <w:rsid w:val="005C2FEA"/>
    <w:rsid w:val="005C301B"/>
    <w:rsid w:val="005C428C"/>
    <w:rsid w:val="005C493C"/>
    <w:rsid w:val="005C49F3"/>
    <w:rsid w:val="005C4A84"/>
    <w:rsid w:val="005C5483"/>
    <w:rsid w:val="005C591F"/>
    <w:rsid w:val="005C6036"/>
    <w:rsid w:val="005C6360"/>
    <w:rsid w:val="005C64F3"/>
    <w:rsid w:val="005C77B8"/>
    <w:rsid w:val="005D0C53"/>
    <w:rsid w:val="005D1795"/>
    <w:rsid w:val="005D26BC"/>
    <w:rsid w:val="005D3B28"/>
    <w:rsid w:val="005D521C"/>
    <w:rsid w:val="005D54E8"/>
    <w:rsid w:val="005D5974"/>
    <w:rsid w:val="005D7EAA"/>
    <w:rsid w:val="005E071F"/>
    <w:rsid w:val="005E3514"/>
    <w:rsid w:val="005E4BA8"/>
    <w:rsid w:val="005E508C"/>
    <w:rsid w:val="005E59BE"/>
    <w:rsid w:val="005E6615"/>
    <w:rsid w:val="005E6B90"/>
    <w:rsid w:val="005E6E50"/>
    <w:rsid w:val="005E7AFC"/>
    <w:rsid w:val="005F13DD"/>
    <w:rsid w:val="005F14BD"/>
    <w:rsid w:val="005F220D"/>
    <w:rsid w:val="005F32D9"/>
    <w:rsid w:val="005F36F4"/>
    <w:rsid w:val="005F3BB8"/>
    <w:rsid w:val="005F4165"/>
    <w:rsid w:val="005F4F36"/>
    <w:rsid w:val="005F5302"/>
    <w:rsid w:val="005F6C27"/>
    <w:rsid w:val="005F6DE9"/>
    <w:rsid w:val="005F7196"/>
    <w:rsid w:val="006002EC"/>
    <w:rsid w:val="00600981"/>
    <w:rsid w:val="00601A49"/>
    <w:rsid w:val="00601F89"/>
    <w:rsid w:val="0060238F"/>
    <w:rsid w:val="00604CC8"/>
    <w:rsid w:val="0060548F"/>
    <w:rsid w:val="006055EC"/>
    <w:rsid w:val="00605F96"/>
    <w:rsid w:val="006061AC"/>
    <w:rsid w:val="00610FB2"/>
    <w:rsid w:val="00612779"/>
    <w:rsid w:val="00612AA7"/>
    <w:rsid w:val="00612FFE"/>
    <w:rsid w:val="006151ED"/>
    <w:rsid w:val="00615EAE"/>
    <w:rsid w:val="0061631A"/>
    <w:rsid w:val="00617127"/>
    <w:rsid w:val="00617400"/>
    <w:rsid w:val="006179CA"/>
    <w:rsid w:val="00617EA6"/>
    <w:rsid w:val="0062035C"/>
    <w:rsid w:val="00620B20"/>
    <w:rsid w:val="00622110"/>
    <w:rsid w:val="00622AFB"/>
    <w:rsid w:val="0062368C"/>
    <w:rsid w:val="00623D42"/>
    <w:rsid w:val="0062464E"/>
    <w:rsid w:val="00625A25"/>
    <w:rsid w:val="00625FD4"/>
    <w:rsid w:val="00626DC1"/>
    <w:rsid w:val="006275B9"/>
    <w:rsid w:val="00630421"/>
    <w:rsid w:val="00630A29"/>
    <w:rsid w:val="006311B6"/>
    <w:rsid w:val="00631FD7"/>
    <w:rsid w:val="00632925"/>
    <w:rsid w:val="00632C37"/>
    <w:rsid w:val="006331EF"/>
    <w:rsid w:val="00633512"/>
    <w:rsid w:val="006340BD"/>
    <w:rsid w:val="006352FD"/>
    <w:rsid w:val="006373B6"/>
    <w:rsid w:val="00640529"/>
    <w:rsid w:val="0064088B"/>
    <w:rsid w:val="00641195"/>
    <w:rsid w:val="006412ED"/>
    <w:rsid w:val="006420F0"/>
    <w:rsid w:val="00642B37"/>
    <w:rsid w:val="0064395D"/>
    <w:rsid w:val="00643A74"/>
    <w:rsid w:val="006440E0"/>
    <w:rsid w:val="0064619F"/>
    <w:rsid w:val="006465EE"/>
    <w:rsid w:val="00646D40"/>
    <w:rsid w:val="00646F22"/>
    <w:rsid w:val="00647850"/>
    <w:rsid w:val="0065200E"/>
    <w:rsid w:val="00652C83"/>
    <w:rsid w:val="0065423F"/>
    <w:rsid w:val="00654AF3"/>
    <w:rsid w:val="00654E5F"/>
    <w:rsid w:val="00655CFA"/>
    <w:rsid w:val="00655EC6"/>
    <w:rsid w:val="00656007"/>
    <w:rsid w:val="00656151"/>
    <w:rsid w:val="00656DB3"/>
    <w:rsid w:val="00660286"/>
    <w:rsid w:val="00660CD7"/>
    <w:rsid w:val="006616D7"/>
    <w:rsid w:val="00661996"/>
    <w:rsid w:val="00661C2B"/>
    <w:rsid w:val="0066311F"/>
    <w:rsid w:val="006632C5"/>
    <w:rsid w:val="006644DB"/>
    <w:rsid w:val="006654A4"/>
    <w:rsid w:val="00665764"/>
    <w:rsid w:val="006658CF"/>
    <w:rsid w:val="00665E7F"/>
    <w:rsid w:val="00666214"/>
    <w:rsid w:val="006672F5"/>
    <w:rsid w:val="00670118"/>
    <w:rsid w:val="00670B70"/>
    <w:rsid w:val="00670C5A"/>
    <w:rsid w:val="00671D15"/>
    <w:rsid w:val="006722C5"/>
    <w:rsid w:val="00672EEC"/>
    <w:rsid w:val="00673D77"/>
    <w:rsid w:val="00673F75"/>
    <w:rsid w:val="00673F7D"/>
    <w:rsid w:val="00674608"/>
    <w:rsid w:val="0067487B"/>
    <w:rsid w:val="00674DB4"/>
    <w:rsid w:val="006753A7"/>
    <w:rsid w:val="006758F9"/>
    <w:rsid w:val="00675A25"/>
    <w:rsid w:val="00675FDF"/>
    <w:rsid w:val="0067663D"/>
    <w:rsid w:val="00676FB7"/>
    <w:rsid w:val="0068098B"/>
    <w:rsid w:val="00681B0C"/>
    <w:rsid w:val="00681B9B"/>
    <w:rsid w:val="00682B49"/>
    <w:rsid w:val="0068344B"/>
    <w:rsid w:val="006836CB"/>
    <w:rsid w:val="00683F2C"/>
    <w:rsid w:val="006840A9"/>
    <w:rsid w:val="006848A4"/>
    <w:rsid w:val="006848EE"/>
    <w:rsid w:val="00684AEB"/>
    <w:rsid w:val="006850FC"/>
    <w:rsid w:val="006851A3"/>
    <w:rsid w:val="006856A2"/>
    <w:rsid w:val="0068605F"/>
    <w:rsid w:val="0068621F"/>
    <w:rsid w:val="00690873"/>
    <w:rsid w:val="00690B09"/>
    <w:rsid w:val="00690BB0"/>
    <w:rsid w:val="006918D5"/>
    <w:rsid w:val="00692EF7"/>
    <w:rsid w:val="00694A1E"/>
    <w:rsid w:val="00694D81"/>
    <w:rsid w:val="00694DB2"/>
    <w:rsid w:val="00694DCA"/>
    <w:rsid w:val="00695242"/>
    <w:rsid w:val="0069774D"/>
    <w:rsid w:val="00697C5B"/>
    <w:rsid w:val="006A02B1"/>
    <w:rsid w:val="006A174A"/>
    <w:rsid w:val="006A3FBB"/>
    <w:rsid w:val="006A4576"/>
    <w:rsid w:val="006A5164"/>
    <w:rsid w:val="006A5E2C"/>
    <w:rsid w:val="006A5F06"/>
    <w:rsid w:val="006A6757"/>
    <w:rsid w:val="006A69A8"/>
    <w:rsid w:val="006A69E9"/>
    <w:rsid w:val="006A73E5"/>
    <w:rsid w:val="006A7467"/>
    <w:rsid w:val="006B1CB6"/>
    <w:rsid w:val="006B1F14"/>
    <w:rsid w:val="006B2C77"/>
    <w:rsid w:val="006B3C83"/>
    <w:rsid w:val="006B4415"/>
    <w:rsid w:val="006B47E5"/>
    <w:rsid w:val="006B5FD8"/>
    <w:rsid w:val="006B6285"/>
    <w:rsid w:val="006B64E3"/>
    <w:rsid w:val="006B68F6"/>
    <w:rsid w:val="006B72F7"/>
    <w:rsid w:val="006C0288"/>
    <w:rsid w:val="006C05E9"/>
    <w:rsid w:val="006C0FA5"/>
    <w:rsid w:val="006C2141"/>
    <w:rsid w:val="006C31DE"/>
    <w:rsid w:val="006C3799"/>
    <w:rsid w:val="006C571E"/>
    <w:rsid w:val="006C5E04"/>
    <w:rsid w:val="006C75DC"/>
    <w:rsid w:val="006C7C1F"/>
    <w:rsid w:val="006C7E7E"/>
    <w:rsid w:val="006D052A"/>
    <w:rsid w:val="006D0B4E"/>
    <w:rsid w:val="006D1532"/>
    <w:rsid w:val="006D241D"/>
    <w:rsid w:val="006D358F"/>
    <w:rsid w:val="006D470C"/>
    <w:rsid w:val="006D4C97"/>
    <w:rsid w:val="006D55BB"/>
    <w:rsid w:val="006D670C"/>
    <w:rsid w:val="006D7D2A"/>
    <w:rsid w:val="006E03C3"/>
    <w:rsid w:val="006E0B21"/>
    <w:rsid w:val="006E29FC"/>
    <w:rsid w:val="006E2DC7"/>
    <w:rsid w:val="006E3134"/>
    <w:rsid w:val="006E408B"/>
    <w:rsid w:val="006E5284"/>
    <w:rsid w:val="006E569B"/>
    <w:rsid w:val="006E6790"/>
    <w:rsid w:val="006E70BF"/>
    <w:rsid w:val="006E7750"/>
    <w:rsid w:val="006F2870"/>
    <w:rsid w:val="006F349D"/>
    <w:rsid w:val="006F7541"/>
    <w:rsid w:val="006F7D4A"/>
    <w:rsid w:val="00700086"/>
    <w:rsid w:val="007016C5"/>
    <w:rsid w:val="00701E39"/>
    <w:rsid w:val="0070224A"/>
    <w:rsid w:val="00702A9C"/>
    <w:rsid w:val="00704D99"/>
    <w:rsid w:val="007053D6"/>
    <w:rsid w:val="0070612A"/>
    <w:rsid w:val="007069E1"/>
    <w:rsid w:val="00710B24"/>
    <w:rsid w:val="00711188"/>
    <w:rsid w:val="007111FF"/>
    <w:rsid w:val="00711CC0"/>
    <w:rsid w:val="00711D38"/>
    <w:rsid w:val="007127B0"/>
    <w:rsid w:val="00712FA8"/>
    <w:rsid w:val="007136C1"/>
    <w:rsid w:val="007138E1"/>
    <w:rsid w:val="00713B19"/>
    <w:rsid w:val="0071476E"/>
    <w:rsid w:val="00714FDD"/>
    <w:rsid w:val="007158B7"/>
    <w:rsid w:val="00715904"/>
    <w:rsid w:val="00715B9B"/>
    <w:rsid w:val="00715CD4"/>
    <w:rsid w:val="0072202E"/>
    <w:rsid w:val="0072213F"/>
    <w:rsid w:val="00723606"/>
    <w:rsid w:val="00724813"/>
    <w:rsid w:val="007249CD"/>
    <w:rsid w:val="00725366"/>
    <w:rsid w:val="0072620E"/>
    <w:rsid w:val="007263D6"/>
    <w:rsid w:val="00727337"/>
    <w:rsid w:val="007274F6"/>
    <w:rsid w:val="00730D98"/>
    <w:rsid w:val="00731152"/>
    <w:rsid w:val="007311E7"/>
    <w:rsid w:val="00731AEC"/>
    <w:rsid w:val="00731BC7"/>
    <w:rsid w:val="00732C2E"/>
    <w:rsid w:val="0073433E"/>
    <w:rsid w:val="00734840"/>
    <w:rsid w:val="00734A4B"/>
    <w:rsid w:val="00735046"/>
    <w:rsid w:val="007358C5"/>
    <w:rsid w:val="007359C3"/>
    <w:rsid w:val="00735B83"/>
    <w:rsid w:val="007360E7"/>
    <w:rsid w:val="007367DC"/>
    <w:rsid w:val="00736976"/>
    <w:rsid w:val="00737026"/>
    <w:rsid w:val="00740FAB"/>
    <w:rsid w:val="0074134D"/>
    <w:rsid w:val="00741C1A"/>
    <w:rsid w:val="00741CAE"/>
    <w:rsid w:val="0074264F"/>
    <w:rsid w:val="00742A6F"/>
    <w:rsid w:val="00742C86"/>
    <w:rsid w:val="007432BF"/>
    <w:rsid w:val="007445B5"/>
    <w:rsid w:val="00744E25"/>
    <w:rsid w:val="00746B32"/>
    <w:rsid w:val="00747062"/>
    <w:rsid w:val="00747A30"/>
    <w:rsid w:val="00747EFE"/>
    <w:rsid w:val="0075029D"/>
    <w:rsid w:val="0075030A"/>
    <w:rsid w:val="00750DC3"/>
    <w:rsid w:val="00751A66"/>
    <w:rsid w:val="00752EC0"/>
    <w:rsid w:val="0075317A"/>
    <w:rsid w:val="007533E3"/>
    <w:rsid w:val="00753437"/>
    <w:rsid w:val="00753D33"/>
    <w:rsid w:val="00754A96"/>
    <w:rsid w:val="00754B8A"/>
    <w:rsid w:val="00755584"/>
    <w:rsid w:val="0075642D"/>
    <w:rsid w:val="00757890"/>
    <w:rsid w:val="00760CF6"/>
    <w:rsid w:val="007612E9"/>
    <w:rsid w:val="00761309"/>
    <w:rsid w:val="00763982"/>
    <w:rsid w:val="00763AAB"/>
    <w:rsid w:val="00763CD0"/>
    <w:rsid w:val="0076401B"/>
    <w:rsid w:val="00765D60"/>
    <w:rsid w:val="0076669D"/>
    <w:rsid w:val="007679DF"/>
    <w:rsid w:val="00770269"/>
    <w:rsid w:val="00771B24"/>
    <w:rsid w:val="00771E60"/>
    <w:rsid w:val="00772222"/>
    <w:rsid w:val="007729C0"/>
    <w:rsid w:val="00775A24"/>
    <w:rsid w:val="007764E2"/>
    <w:rsid w:val="007767ED"/>
    <w:rsid w:val="00776C2E"/>
    <w:rsid w:val="007801B6"/>
    <w:rsid w:val="00780395"/>
    <w:rsid w:val="0078075A"/>
    <w:rsid w:val="007807D7"/>
    <w:rsid w:val="00780AFD"/>
    <w:rsid w:val="00780C05"/>
    <w:rsid w:val="00780C4D"/>
    <w:rsid w:val="007812F7"/>
    <w:rsid w:val="00781C22"/>
    <w:rsid w:val="00782644"/>
    <w:rsid w:val="00783CDC"/>
    <w:rsid w:val="00784083"/>
    <w:rsid w:val="00784169"/>
    <w:rsid w:val="00784750"/>
    <w:rsid w:val="00785027"/>
    <w:rsid w:val="00785C0A"/>
    <w:rsid w:val="007865DD"/>
    <w:rsid w:val="00786A44"/>
    <w:rsid w:val="00787B88"/>
    <w:rsid w:val="007900F3"/>
    <w:rsid w:val="007903F8"/>
    <w:rsid w:val="00791C35"/>
    <w:rsid w:val="007929DD"/>
    <w:rsid w:val="00792FD1"/>
    <w:rsid w:val="00794ED2"/>
    <w:rsid w:val="0079528C"/>
    <w:rsid w:val="00795E67"/>
    <w:rsid w:val="00796A6C"/>
    <w:rsid w:val="00797060"/>
    <w:rsid w:val="0079746A"/>
    <w:rsid w:val="007A01E4"/>
    <w:rsid w:val="007A1B93"/>
    <w:rsid w:val="007A2FF4"/>
    <w:rsid w:val="007A35EA"/>
    <w:rsid w:val="007A3A76"/>
    <w:rsid w:val="007A4615"/>
    <w:rsid w:val="007A48CC"/>
    <w:rsid w:val="007A79C4"/>
    <w:rsid w:val="007B0125"/>
    <w:rsid w:val="007B0209"/>
    <w:rsid w:val="007B3BF6"/>
    <w:rsid w:val="007B5578"/>
    <w:rsid w:val="007B6173"/>
    <w:rsid w:val="007B6354"/>
    <w:rsid w:val="007B6DA2"/>
    <w:rsid w:val="007B71EB"/>
    <w:rsid w:val="007B7B39"/>
    <w:rsid w:val="007B7D49"/>
    <w:rsid w:val="007C0274"/>
    <w:rsid w:val="007C0761"/>
    <w:rsid w:val="007C0CE4"/>
    <w:rsid w:val="007C21D1"/>
    <w:rsid w:val="007C23B8"/>
    <w:rsid w:val="007C2A87"/>
    <w:rsid w:val="007C2E62"/>
    <w:rsid w:val="007C3187"/>
    <w:rsid w:val="007C402C"/>
    <w:rsid w:val="007C46A9"/>
    <w:rsid w:val="007C491D"/>
    <w:rsid w:val="007C4BDD"/>
    <w:rsid w:val="007C54D2"/>
    <w:rsid w:val="007C67ED"/>
    <w:rsid w:val="007C6C47"/>
    <w:rsid w:val="007D13CA"/>
    <w:rsid w:val="007D1447"/>
    <w:rsid w:val="007D18E6"/>
    <w:rsid w:val="007D1B82"/>
    <w:rsid w:val="007D1CB1"/>
    <w:rsid w:val="007D41BD"/>
    <w:rsid w:val="007D4C48"/>
    <w:rsid w:val="007D5ABC"/>
    <w:rsid w:val="007D61EF"/>
    <w:rsid w:val="007D6F31"/>
    <w:rsid w:val="007D78D5"/>
    <w:rsid w:val="007E04BE"/>
    <w:rsid w:val="007E18A0"/>
    <w:rsid w:val="007E1F12"/>
    <w:rsid w:val="007E2E11"/>
    <w:rsid w:val="007E33AC"/>
    <w:rsid w:val="007E3680"/>
    <w:rsid w:val="007E475A"/>
    <w:rsid w:val="007E4A1D"/>
    <w:rsid w:val="007E4B91"/>
    <w:rsid w:val="007E53F3"/>
    <w:rsid w:val="007E555F"/>
    <w:rsid w:val="007F1879"/>
    <w:rsid w:val="007F1D6A"/>
    <w:rsid w:val="007F2127"/>
    <w:rsid w:val="007F3C57"/>
    <w:rsid w:val="007F3EEB"/>
    <w:rsid w:val="007F416F"/>
    <w:rsid w:val="007F593B"/>
    <w:rsid w:val="007F6433"/>
    <w:rsid w:val="007F7594"/>
    <w:rsid w:val="007F7671"/>
    <w:rsid w:val="00800AFD"/>
    <w:rsid w:val="00800B09"/>
    <w:rsid w:val="00802071"/>
    <w:rsid w:val="008024D3"/>
    <w:rsid w:val="00803298"/>
    <w:rsid w:val="0080353A"/>
    <w:rsid w:val="00804235"/>
    <w:rsid w:val="00804C87"/>
    <w:rsid w:val="008052D5"/>
    <w:rsid w:val="008058A8"/>
    <w:rsid w:val="00805919"/>
    <w:rsid w:val="00806FF7"/>
    <w:rsid w:val="00807AFE"/>
    <w:rsid w:val="00813AEC"/>
    <w:rsid w:val="00814112"/>
    <w:rsid w:val="00814836"/>
    <w:rsid w:val="00815753"/>
    <w:rsid w:val="00815AC9"/>
    <w:rsid w:val="00816021"/>
    <w:rsid w:val="00816CFE"/>
    <w:rsid w:val="008179FB"/>
    <w:rsid w:val="00820FE2"/>
    <w:rsid w:val="008224D2"/>
    <w:rsid w:val="00822842"/>
    <w:rsid w:val="00822B13"/>
    <w:rsid w:val="00823420"/>
    <w:rsid w:val="0082366A"/>
    <w:rsid w:val="0082453A"/>
    <w:rsid w:val="00824739"/>
    <w:rsid w:val="008248E1"/>
    <w:rsid w:val="00824F25"/>
    <w:rsid w:val="008255D2"/>
    <w:rsid w:val="00827357"/>
    <w:rsid w:val="00830718"/>
    <w:rsid w:val="00831F23"/>
    <w:rsid w:val="00834BF5"/>
    <w:rsid w:val="008353FE"/>
    <w:rsid w:val="008364A0"/>
    <w:rsid w:val="0083686D"/>
    <w:rsid w:val="00836CDF"/>
    <w:rsid w:val="008372BC"/>
    <w:rsid w:val="00840BAD"/>
    <w:rsid w:val="00840BF2"/>
    <w:rsid w:val="00841A9B"/>
    <w:rsid w:val="00841DCD"/>
    <w:rsid w:val="00842306"/>
    <w:rsid w:val="00842C47"/>
    <w:rsid w:val="00843BE6"/>
    <w:rsid w:val="008441DF"/>
    <w:rsid w:val="008455EF"/>
    <w:rsid w:val="00845F70"/>
    <w:rsid w:val="00846675"/>
    <w:rsid w:val="008475D5"/>
    <w:rsid w:val="008479FB"/>
    <w:rsid w:val="00847EF8"/>
    <w:rsid w:val="0085110F"/>
    <w:rsid w:val="0085116A"/>
    <w:rsid w:val="00851419"/>
    <w:rsid w:val="00851E90"/>
    <w:rsid w:val="00853322"/>
    <w:rsid w:val="00853595"/>
    <w:rsid w:val="00855168"/>
    <w:rsid w:val="00856090"/>
    <w:rsid w:val="008561FC"/>
    <w:rsid w:val="0085784F"/>
    <w:rsid w:val="00857A3D"/>
    <w:rsid w:val="008605A5"/>
    <w:rsid w:val="00860670"/>
    <w:rsid w:val="00860CB5"/>
    <w:rsid w:val="00861F6E"/>
    <w:rsid w:val="00862297"/>
    <w:rsid w:val="0086234F"/>
    <w:rsid w:val="0086258B"/>
    <w:rsid w:val="00862C15"/>
    <w:rsid w:val="00862C43"/>
    <w:rsid w:val="00864AB2"/>
    <w:rsid w:val="00865844"/>
    <w:rsid w:val="00865BBB"/>
    <w:rsid w:val="00866DBC"/>
    <w:rsid w:val="00867671"/>
    <w:rsid w:val="00867861"/>
    <w:rsid w:val="00870610"/>
    <w:rsid w:val="00871263"/>
    <w:rsid w:val="008713FB"/>
    <w:rsid w:val="008719BA"/>
    <w:rsid w:val="008732FE"/>
    <w:rsid w:val="00873AA7"/>
    <w:rsid w:val="00873B16"/>
    <w:rsid w:val="008741BF"/>
    <w:rsid w:val="008756AB"/>
    <w:rsid w:val="00876BA4"/>
    <w:rsid w:val="00877FE2"/>
    <w:rsid w:val="0088004C"/>
    <w:rsid w:val="008806C8"/>
    <w:rsid w:val="00882A9E"/>
    <w:rsid w:val="00882E52"/>
    <w:rsid w:val="008837F3"/>
    <w:rsid w:val="008838DD"/>
    <w:rsid w:val="008839C8"/>
    <w:rsid w:val="008844EE"/>
    <w:rsid w:val="00884F1A"/>
    <w:rsid w:val="00885AAE"/>
    <w:rsid w:val="00885B13"/>
    <w:rsid w:val="0088637A"/>
    <w:rsid w:val="00886790"/>
    <w:rsid w:val="00890EDA"/>
    <w:rsid w:val="00891834"/>
    <w:rsid w:val="008931EC"/>
    <w:rsid w:val="00895A67"/>
    <w:rsid w:val="00895D3E"/>
    <w:rsid w:val="00895E6B"/>
    <w:rsid w:val="00897563"/>
    <w:rsid w:val="008976DC"/>
    <w:rsid w:val="00897936"/>
    <w:rsid w:val="00897B7F"/>
    <w:rsid w:val="00897D6D"/>
    <w:rsid w:val="008A094C"/>
    <w:rsid w:val="008A0F1C"/>
    <w:rsid w:val="008A0FB3"/>
    <w:rsid w:val="008A1F6A"/>
    <w:rsid w:val="008A297B"/>
    <w:rsid w:val="008A2B77"/>
    <w:rsid w:val="008A41AD"/>
    <w:rsid w:val="008A6356"/>
    <w:rsid w:val="008A64A0"/>
    <w:rsid w:val="008A6880"/>
    <w:rsid w:val="008A77FB"/>
    <w:rsid w:val="008A7B97"/>
    <w:rsid w:val="008A7FE8"/>
    <w:rsid w:val="008B0C31"/>
    <w:rsid w:val="008B1275"/>
    <w:rsid w:val="008B1609"/>
    <w:rsid w:val="008B1A04"/>
    <w:rsid w:val="008B1E7D"/>
    <w:rsid w:val="008B2551"/>
    <w:rsid w:val="008B25FF"/>
    <w:rsid w:val="008B29F3"/>
    <w:rsid w:val="008B30A1"/>
    <w:rsid w:val="008B560F"/>
    <w:rsid w:val="008B6A45"/>
    <w:rsid w:val="008B7B67"/>
    <w:rsid w:val="008B7F9E"/>
    <w:rsid w:val="008C249F"/>
    <w:rsid w:val="008C2DCC"/>
    <w:rsid w:val="008C2FCE"/>
    <w:rsid w:val="008C3435"/>
    <w:rsid w:val="008C45F1"/>
    <w:rsid w:val="008C4AB3"/>
    <w:rsid w:val="008C5007"/>
    <w:rsid w:val="008C610C"/>
    <w:rsid w:val="008C6476"/>
    <w:rsid w:val="008D0922"/>
    <w:rsid w:val="008D0DB9"/>
    <w:rsid w:val="008D12A4"/>
    <w:rsid w:val="008D1EFB"/>
    <w:rsid w:val="008D1F54"/>
    <w:rsid w:val="008D211D"/>
    <w:rsid w:val="008D2CE9"/>
    <w:rsid w:val="008D4231"/>
    <w:rsid w:val="008D44D0"/>
    <w:rsid w:val="008D5C85"/>
    <w:rsid w:val="008D78FB"/>
    <w:rsid w:val="008D7B2B"/>
    <w:rsid w:val="008E153C"/>
    <w:rsid w:val="008E17DD"/>
    <w:rsid w:val="008E218B"/>
    <w:rsid w:val="008E2595"/>
    <w:rsid w:val="008E3719"/>
    <w:rsid w:val="008E3FBB"/>
    <w:rsid w:val="008E5B60"/>
    <w:rsid w:val="008E5C29"/>
    <w:rsid w:val="008E5C9C"/>
    <w:rsid w:val="008E6590"/>
    <w:rsid w:val="008E75B9"/>
    <w:rsid w:val="008E75DF"/>
    <w:rsid w:val="008E7E82"/>
    <w:rsid w:val="008E7F99"/>
    <w:rsid w:val="008F009E"/>
    <w:rsid w:val="008F2144"/>
    <w:rsid w:val="008F30CB"/>
    <w:rsid w:val="008F31BF"/>
    <w:rsid w:val="008F36BE"/>
    <w:rsid w:val="008F41F6"/>
    <w:rsid w:val="008F59BD"/>
    <w:rsid w:val="008F6E37"/>
    <w:rsid w:val="008F6FEC"/>
    <w:rsid w:val="008F7538"/>
    <w:rsid w:val="008F75C2"/>
    <w:rsid w:val="00900108"/>
    <w:rsid w:val="00900F95"/>
    <w:rsid w:val="00901DF5"/>
    <w:rsid w:val="00903827"/>
    <w:rsid w:val="00904843"/>
    <w:rsid w:val="0090589D"/>
    <w:rsid w:val="00905A48"/>
    <w:rsid w:val="00906399"/>
    <w:rsid w:val="009065EF"/>
    <w:rsid w:val="009071FF"/>
    <w:rsid w:val="009074AF"/>
    <w:rsid w:val="009109EC"/>
    <w:rsid w:val="00912550"/>
    <w:rsid w:val="00912C8E"/>
    <w:rsid w:val="009144D1"/>
    <w:rsid w:val="00914E4B"/>
    <w:rsid w:val="009152A7"/>
    <w:rsid w:val="009164FB"/>
    <w:rsid w:val="00916AB7"/>
    <w:rsid w:val="00916F33"/>
    <w:rsid w:val="00917086"/>
    <w:rsid w:val="0091742C"/>
    <w:rsid w:val="0091766C"/>
    <w:rsid w:val="009179CD"/>
    <w:rsid w:val="00917EA1"/>
    <w:rsid w:val="00920A13"/>
    <w:rsid w:val="00920D3A"/>
    <w:rsid w:val="009217EF"/>
    <w:rsid w:val="009227CF"/>
    <w:rsid w:val="00923157"/>
    <w:rsid w:val="00923571"/>
    <w:rsid w:val="00923614"/>
    <w:rsid w:val="009246CB"/>
    <w:rsid w:val="00924969"/>
    <w:rsid w:val="00924AF6"/>
    <w:rsid w:val="009267FF"/>
    <w:rsid w:val="0093312F"/>
    <w:rsid w:val="00933B42"/>
    <w:rsid w:val="00934A49"/>
    <w:rsid w:val="009353AB"/>
    <w:rsid w:val="009358EE"/>
    <w:rsid w:val="00936602"/>
    <w:rsid w:val="00936E33"/>
    <w:rsid w:val="00937026"/>
    <w:rsid w:val="00937453"/>
    <w:rsid w:val="00937C83"/>
    <w:rsid w:val="00940838"/>
    <w:rsid w:val="00940D1E"/>
    <w:rsid w:val="00940DF8"/>
    <w:rsid w:val="00940F32"/>
    <w:rsid w:val="009422C7"/>
    <w:rsid w:val="009427D8"/>
    <w:rsid w:val="0094350C"/>
    <w:rsid w:val="009455DD"/>
    <w:rsid w:val="0094565D"/>
    <w:rsid w:val="00945D03"/>
    <w:rsid w:val="00950465"/>
    <w:rsid w:val="00952A69"/>
    <w:rsid w:val="00952EAB"/>
    <w:rsid w:val="00953FE4"/>
    <w:rsid w:val="00954231"/>
    <w:rsid w:val="009543AC"/>
    <w:rsid w:val="00955363"/>
    <w:rsid w:val="009561D9"/>
    <w:rsid w:val="009575E7"/>
    <w:rsid w:val="009600C4"/>
    <w:rsid w:val="00960187"/>
    <w:rsid w:val="0096064A"/>
    <w:rsid w:val="00960AE2"/>
    <w:rsid w:val="009617A6"/>
    <w:rsid w:val="00961C9D"/>
    <w:rsid w:val="00963107"/>
    <w:rsid w:val="00963521"/>
    <w:rsid w:val="00963616"/>
    <w:rsid w:val="00963930"/>
    <w:rsid w:val="009642A8"/>
    <w:rsid w:val="00965841"/>
    <w:rsid w:val="00967DAA"/>
    <w:rsid w:val="00970BD7"/>
    <w:rsid w:val="00971218"/>
    <w:rsid w:val="00972731"/>
    <w:rsid w:val="00973514"/>
    <w:rsid w:val="00973A11"/>
    <w:rsid w:val="0097408A"/>
    <w:rsid w:val="009752AE"/>
    <w:rsid w:val="00975E11"/>
    <w:rsid w:val="009760D0"/>
    <w:rsid w:val="00977310"/>
    <w:rsid w:val="00980837"/>
    <w:rsid w:val="00981575"/>
    <w:rsid w:val="00981BEC"/>
    <w:rsid w:val="00982023"/>
    <w:rsid w:val="009830EE"/>
    <w:rsid w:val="009833EF"/>
    <w:rsid w:val="0098400F"/>
    <w:rsid w:val="00984A11"/>
    <w:rsid w:val="00984B7E"/>
    <w:rsid w:val="00984CB5"/>
    <w:rsid w:val="00984CF8"/>
    <w:rsid w:val="00985E5F"/>
    <w:rsid w:val="0098650A"/>
    <w:rsid w:val="00986984"/>
    <w:rsid w:val="00987409"/>
    <w:rsid w:val="00991541"/>
    <w:rsid w:val="0099156B"/>
    <w:rsid w:val="00991931"/>
    <w:rsid w:val="00993126"/>
    <w:rsid w:val="0099351F"/>
    <w:rsid w:val="00994EE1"/>
    <w:rsid w:val="00997082"/>
    <w:rsid w:val="0099796A"/>
    <w:rsid w:val="009A07E9"/>
    <w:rsid w:val="009A14DE"/>
    <w:rsid w:val="009A2571"/>
    <w:rsid w:val="009A2A17"/>
    <w:rsid w:val="009A35C8"/>
    <w:rsid w:val="009A37ED"/>
    <w:rsid w:val="009A383E"/>
    <w:rsid w:val="009A3EEE"/>
    <w:rsid w:val="009A41AB"/>
    <w:rsid w:val="009A42DD"/>
    <w:rsid w:val="009A4A93"/>
    <w:rsid w:val="009A5007"/>
    <w:rsid w:val="009A5925"/>
    <w:rsid w:val="009A5E9F"/>
    <w:rsid w:val="009A64C6"/>
    <w:rsid w:val="009A67F4"/>
    <w:rsid w:val="009A7079"/>
    <w:rsid w:val="009A7925"/>
    <w:rsid w:val="009B04FB"/>
    <w:rsid w:val="009B12C8"/>
    <w:rsid w:val="009B1514"/>
    <w:rsid w:val="009B1C3C"/>
    <w:rsid w:val="009B244F"/>
    <w:rsid w:val="009B289B"/>
    <w:rsid w:val="009B2FF6"/>
    <w:rsid w:val="009B3365"/>
    <w:rsid w:val="009B4054"/>
    <w:rsid w:val="009B4DBB"/>
    <w:rsid w:val="009B4EED"/>
    <w:rsid w:val="009B572C"/>
    <w:rsid w:val="009B5805"/>
    <w:rsid w:val="009B7C16"/>
    <w:rsid w:val="009B7DE5"/>
    <w:rsid w:val="009C1664"/>
    <w:rsid w:val="009C356B"/>
    <w:rsid w:val="009C38DB"/>
    <w:rsid w:val="009C4E3A"/>
    <w:rsid w:val="009C62A6"/>
    <w:rsid w:val="009C6B06"/>
    <w:rsid w:val="009C6E47"/>
    <w:rsid w:val="009D16CD"/>
    <w:rsid w:val="009D1929"/>
    <w:rsid w:val="009D2CDB"/>
    <w:rsid w:val="009D39C4"/>
    <w:rsid w:val="009D3C04"/>
    <w:rsid w:val="009D3CED"/>
    <w:rsid w:val="009D3F14"/>
    <w:rsid w:val="009D3FEA"/>
    <w:rsid w:val="009D40BD"/>
    <w:rsid w:val="009D5C17"/>
    <w:rsid w:val="009D624B"/>
    <w:rsid w:val="009D639A"/>
    <w:rsid w:val="009D6B42"/>
    <w:rsid w:val="009D6DA3"/>
    <w:rsid w:val="009D6F0A"/>
    <w:rsid w:val="009D7007"/>
    <w:rsid w:val="009D764F"/>
    <w:rsid w:val="009D770E"/>
    <w:rsid w:val="009E003F"/>
    <w:rsid w:val="009E0AA3"/>
    <w:rsid w:val="009E1721"/>
    <w:rsid w:val="009E18AD"/>
    <w:rsid w:val="009E1B93"/>
    <w:rsid w:val="009E2B7A"/>
    <w:rsid w:val="009E3094"/>
    <w:rsid w:val="009E3B42"/>
    <w:rsid w:val="009E3BC3"/>
    <w:rsid w:val="009E44B2"/>
    <w:rsid w:val="009E509C"/>
    <w:rsid w:val="009E519C"/>
    <w:rsid w:val="009E60F0"/>
    <w:rsid w:val="009E6651"/>
    <w:rsid w:val="009E6796"/>
    <w:rsid w:val="009E79B3"/>
    <w:rsid w:val="009E7E72"/>
    <w:rsid w:val="009F04BD"/>
    <w:rsid w:val="009F1C36"/>
    <w:rsid w:val="009F1FB5"/>
    <w:rsid w:val="009F211E"/>
    <w:rsid w:val="009F28F9"/>
    <w:rsid w:val="009F2F15"/>
    <w:rsid w:val="009F31F0"/>
    <w:rsid w:val="009F32E8"/>
    <w:rsid w:val="009F4205"/>
    <w:rsid w:val="009F4375"/>
    <w:rsid w:val="009F444E"/>
    <w:rsid w:val="009F4AD5"/>
    <w:rsid w:val="009F525F"/>
    <w:rsid w:val="009F5B6D"/>
    <w:rsid w:val="009F5D1B"/>
    <w:rsid w:val="009F5E1B"/>
    <w:rsid w:val="009F65DB"/>
    <w:rsid w:val="009F6D1C"/>
    <w:rsid w:val="009F762E"/>
    <w:rsid w:val="009F7C6A"/>
    <w:rsid w:val="00A00134"/>
    <w:rsid w:val="00A00B05"/>
    <w:rsid w:val="00A01800"/>
    <w:rsid w:val="00A01A92"/>
    <w:rsid w:val="00A02B62"/>
    <w:rsid w:val="00A02EF9"/>
    <w:rsid w:val="00A03BE4"/>
    <w:rsid w:val="00A0456B"/>
    <w:rsid w:val="00A05453"/>
    <w:rsid w:val="00A0555D"/>
    <w:rsid w:val="00A05753"/>
    <w:rsid w:val="00A05A2E"/>
    <w:rsid w:val="00A05C02"/>
    <w:rsid w:val="00A0674B"/>
    <w:rsid w:val="00A068A3"/>
    <w:rsid w:val="00A1296E"/>
    <w:rsid w:val="00A12FE0"/>
    <w:rsid w:val="00A13458"/>
    <w:rsid w:val="00A13641"/>
    <w:rsid w:val="00A13E58"/>
    <w:rsid w:val="00A13E7E"/>
    <w:rsid w:val="00A13E92"/>
    <w:rsid w:val="00A141AF"/>
    <w:rsid w:val="00A1514E"/>
    <w:rsid w:val="00A15CA8"/>
    <w:rsid w:val="00A16D23"/>
    <w:rsid w:val="00A17408"/>
    <w:rsid w:val="00A17E7F"/>
    <w:rsid w:val="00A208D7"/>
    <w:rsid w:val="00A20E5E"/>
    <w:rsid w:val="00A221C2"/>
    <w:rsid w:val="00A225BE"/>
    <w:rsid w:val="00A22679"/>
    <w:rsid w:val="00A23C85"/>
    <w:rsid w:val="00A242AD"/>
    <w:rsid w:val="00A24627"/>
    <w:rsid w:val="00A250AB"/>
    <w:rsid w:val="00A2535A"/>
    <w:rsid w:val="00A2584B"/>
    <w:rsid w:val="00A2596D"/>
    <w:rsid w:val="00A2722F"/>
    <w:rsid w:val="00A27567"/>
    <w:rsid w:val="00A30202"/>
    <w:rsid w:val="00A3087F"/>
    <w:rsid w:val="00A30E8B"/>
    <w:rsid w:val="00A31664"/>
    <w:rsid w:val="00A3197D"/>
    <w:rsid w:val="00A324D1"/>
    <w:rsid w:val="00A33319"/>
    <w:rsid w:val="00A337B3"/>
    <w:rsid w:val="00A3515A"/>
    <w:rsid w:val="00A406DF"/>
    <w:rsid w:val="00A423B4"/>
    <w:rsid w:val="00A42931"/>
    <w:rsid w:val="00A4319C"/>
    <w:rsid w:val="00A4365F"/>
    <w:rsid w:val="00A44777"/>
    <w:rsid w:val="00A45176"/>
    <w:rsid w:val="00A47970"/>
    <w:rsid w:val="00A47DF0"/>
    <w:rsid w:val="00A50E37"/>
    <w:rsid w:val="00A51029"/>
    <w:rsid w:val="00A519FD"/>
    <w:rsid w:val="00A51BF6"/>
    <w:rsid w:val="00A51F7E"/>
    <w:rsid w:val="00A529C8"/>
    <w:rsid w:val="00A53120"/>
    <w:rsid w:val="00A564EA"/>
    <w:rsid w:val="00A56CB4"/>
    <w:rsid w:val="00A606DA"/>
    <w:rsid w:val="00A60957"/>
    <w:rsid w:val="00A60B4C"/>
    <w:rsid w:val="00A610BD"/>
    <w:rsid w:val="00A618A1"/>
    <w:rsid w:val="00A61EEC"/>
    <w:rsid w:val="00A61FB0"/>
    <w:rsid w:val="00A62628"/>
    <w:rsid w:val="00A62F94"/>
    <w:rsid w:val="00A63965"/>
    <w:rsid w:val="00A63F15"/>
    <w:rsid w:val="00A6492B"/>
    <w:rsid w:val="00A65656"/>
    <w:rsid w:val="00A66542"/>
    <w:rsid w:val="00A67615"/>
    <w:rsid w:val="00A714C6"/>
    <w:rsid w:val="00A72192"/>
    <w:rsid w:val="00A7249C"/>
    <w:rsid w:val="00A724C3"/>
    <w:rsid w:val="00A72650"/>
    <w:rsid w:val="00A732C3"/>
    <w:rsid w:val="00A734D5"/>
    <w:rsid w:val="00A7370E"/>
    <w:rsid w:val="00A739AA"/>
    <w:rsid w:val="00A73B12"/>
    <w:rsid w:val="00A73CAF"/>
    <w:rsid w:val="00A73EAD"/>
    <w:rsid w:val="00A74443"/>
    <w:rsid w:val="00A7748B"/>
    <w:rsid w:val="00A774B1"/>
    <w:rsid w:val="00A81ECF"/>
    <w:rsid w:val="00A82F51"/>
    <w:rsid w:val="00A83444"/>
    <w:rsid w:val="00A84649"/>
    <w:rsid w:val="00A84CEC"/>
    <w:rsid w:val="00A8536B"/>
    <w:rsid w:val="00A859BA"/>
    <w:rsid w:val="00A85AA2"/>
    <w:rsid w:val="00A85E15"/>
    <w:rsid w:val="00A87E42"/>
    <w:rsid w:val="00A917AB"/>
    <w:rsid w:val="00A92007"/>
    <w:rsid w:val="00A92D05"/>
    <w:rsid w:val="00A9339C"/>
    <w:rsid w:val="00A93AA3"/>
    <w:rsid w:val="00A93B54"/>
    <w:rsid w:val="00A93D70"/>
    <w:rsid w:val="00A93F6D"/>
    <w:rsid w:val="00A94A9F"/>
    <w:rsid w:val="00A95151"/>
    <w:rsid w:val="00A95466"/>
    <w:rsid w:val="00A954F1"/>
    <w:rsid w:val="00A96048"/>
    <w:rsid w:val="00A963FA"/>
    <w:rsid w:val="00A96B18"/>
    <w:rsid w:val="00A972BC"/>
    <w:rsid w:val="00AA008E"/>
    <w:rsid w:val="00AA154F"/>
    <w:rsid w:val="00AA2136"/>
    <w:rsid w:val="00AA37B1"/>
    <w:rsid w:val="00AA3A1A"/>
    <w:rsid w:val="00AA3A36"/>
    <w:rsid w:val="00AA3F9B"/>
    <w:rsid w:val="00AA4493"/>
    <w:rsid w:val="00AA45DA"/>
    <w:rsid w:val="00AA47A7"/>
    <w:rsid w:val="00AA4BA9"/>
    <w:rsid w:val="00AA5201"/>
    <w:rsid w:val="00AA5DD2"/>
    <w:rsid w:val="00AA697E"/>
    <w:rsid w:val="00AA6B8D"/>
    <w:rsid w:val="00AA738D"/>
    <w:rsid w:val="00AB0204"/>
    <w:rsid w:val="00AB0241"/>
    <w:rsid w:val="00AB2A9E"/>
    <w:rsid w:val="00AB34D1"/>
    <w:rsid w:val="00AB3A6E"/>
    <w:rsid w:val="00AB3C88"/>
    <w:rsid w:val="00AB4806"/>
    <w:rsid w:val="00AB4DC6"/>
    <w:rsid w:val="00AB5B07"/>
    <w:rsid w:val="00AB6A1C"/>
    <w:rsid w:val="00AB6E16"/>
    <w:rsid w:val="00AC198F"/>
    <w:rsid w:val="00AC25C9"/>
    <w:rsid w:val="00AC2928"/>
    <w:rsid w:val="00AC48AA"/>
    <w:rsid w:val="00AC5739"/>
    <w:rsid w:val="00AC5AC6"/>
    <w:rsid w:val="00AC5C28"/>
    <w:rsid w:val="00AC5CA1"/>
    <w:rsid w:val="00AC5D74"/>
    <w:rsid w:val="00AC5E1F"/>
    <w:rsid w:val="00AC6B85"/>
    <w:rsid w:val="00AC6FEE"/>
    <w:rsid w:val="00AC74A6"/>
    <w:rsid w:val="00AC7D18"/>
    <w:rsid w:val="00AC7F90"/>
    <w:rsid w:val="00AD1D38"/>
    <w:rsid w:val="00AD200B"/>
    <w:rsid w:val="00AD203F"/>
    <w:rsid w:val="00AD27F3"/>
    <w:rsid w:val="00AD2975"/>
    <w:rsid w:val="00AD298D"/>
    <w:rsid w:val="00AD339A"/>
    <w:rsid w:val="00AD53FA"/>
    <w:rsid w:val="00AD6347"/>
    <w:rsid w:val="00AD7F60"/>
    <w:rsid w:val="00AE0CF7"/>
    <w:rsid w:val="00AE0D53"/>
    <w:rsid w:val="00AE1BE6"/>
    <w:rsid w:val="00AE24A2"/>
    <w:rsid w:val="00AE25F9"/>
    <w:rsid w:val="00AE2637"/>
    <w:rsid w:val="00AE4D95"/>
    <w:rsid w:val="00AE6FFC"/>
    <w:rsid w:val="00AE701D"/>
    <w:rsid w:val="00AE7675"/>
    <w:rsid w:val="00AE77F3"/>
    <w:rsid w:val="00AF19EA"/>
    <w:rsid w:val="00AF221E"/>
    <w:rsid w:val="00AF24FA"/>
    <w:rsid w:val="00AF361B"/>
    <w:rsid w:val="00AF3DBF"/>
    <w:rsid w:val="00AF4DB2"/>
    <w:rsid w:val="00AF53AA"/>
    <w:rsid w:val="00AF584C"/>
    <w:rsid w:val="00AF5E8F"/>
    <w:rsid w:val="00AF7C2E"/>
    <w:rsid w:val="00AF7EB7"/>
    <w:rsid w:val="00B00532"/>
    <w:rsid w:val="00B0065C"/>
    <w:rsid w:val="00B02B95"/>
    <w:rsid w:val="00B03B6E"/>
    <w:rsid w:val="00B03DC7"/>
    <w:rsid w:val="00B046F4"/>
    <w:rsid w:val="00B047BB"/>
    <w:rsid w:val="00B050CB"/>
    <w:rsid w:val="00B0586D"/>
    <w:rsid w:val="00B06971"/>
    <w:rsid w:val="00B06DF1"/>
    <w:rsid w:val="00B06FA7"/>
    <w:rsid w:val="00B11697"/>
    <w:rsid w:val="00B11CC7"/>
    <w:rsid w:val="00B1259F"/>
    <w:rsid w:val="00B135E0"/>
    <w:rsid w:val="00B13FA3"/>
    <w:rsid w:val="00B146FB"/>
    <w:rsid w:val="00B16A78"/>
    <w:rsid w:val="00B17154"/>
    <w:rsid w:val="00B17571"/>
    <w:rsid w:val="00B17C45"/>
    <w:rsid w:val="00B202B0"/>
    <w:rsid w:val="00B214BE"/>
    <w:rsid w:val="00B21714"/>
    <w:rsid w:val="00B21F8C"/>
    <w:rsid w:val="00B22721"/>
    <w:rsid w:val="00B229CF"/>
    <w:rsid w:val="00B22E07"/>
    <w:rsid w:val="00B23023"/>
    <w:rsid w:val="00B23635"/>
    <w:rsid w:val="00B244B5"/>
    <w:rsid w:val="00B248F7"/>
    <w:rsid w:val="00B25476"/>
    <w:rsid w:val="00B26F86"/>
    <w:rsid w:val="00B278E4"/>
    <w:rsid w:val="00B27CDC"/>
    <w:rsid w:val="00B3251B"/>
    <w:rsid w:val="00B329B0"/>
    <w:rsid w:val="00B32D6D"/>
    <w:rsid w:val="00B33465"/>
    <w:rsid w:val="00B35BA6"/>
    <w:rsid w:val="00B363BE"/>
    <w:rsid w:val="00B36D2A"/>
    <w:rsid w:val="00B401BE"/>
    <w:rsid w:val="00B40F76"/>
    <w:rsid w:val="00B41259"/>
    <w:rsid w:val="00B4163E"/>
    <w:rsid w:val="00B41B41"/>
    <w:rsid w:val="00B4208C"/>
    <w:rsid w:val="00B42EFD"/>
    <w:rsid w:val="00B43331"/>
    <w:rsid w:val="00B434AF"/>
    <w:rsid w:val="00B438AB"/>
    <w:rsid w:val="00B438FC"/>
    <w:rsid w:val="00B439ED"/>
    <w:rsid w:val="00B44360"/>
    <w:rsid w:val="00B45848"/>
    <w:rsid w:val="00B47CB2"/>
    <w:rsid w:val="00B5007B"/>
    <w:rsid w:val="00B50ADD"/>
    <w:rsid w:val="00B5104D"/>
    <w:rsid w:val="00B52945"/>
    <w:rsid w:val="00B52E99"/>
    <w:rsid w:val="00B54DC0"/>
    <w:rsid w:val="00B5556D"/>
    <w:rsid w:val="00B55E2C"/>
    <w:rsid w:val="00B56B75"/>
    <w:rsid w:val="00B56CCA"/>
    <w:rsid w:val="00B56FC2"/>
    <w:rsid w:val="00B5776C"/>
    <w:rsid w:val="00B604C6"/>
    <w:rsid w:val="00B614BD"/>
    <w:rsid w:val="00B61D68"/>
    <w:rsid w:val="00B62863"/>
    <w:rsid w:val="00B64ADC"/>
    <w:rsid w:val="00B64B38"/>
    <w:rsid w:val="00B64EF6"/>
    <w:rsid w:val="00B65694"/>
    <w:rsid w:val="00B6623D"/>
    <w:rsid w:val="00B6684B"/>
    <w:rsid w:val="00B66A5C"/>
    <w:rsid w:val="00B673D3"/>
    <w:rsid w:val="00B67E8C"/>
    <w:rsid w:val="00B7166A"/>
    <w:rsid w:val="00B73EC3"/>
    <w:rsid w:val="00B748EC"/>
    <w:rsid w:val="00B75A3D"/>
    <w:rsid w:val="00B75E18"/>
    <w:rsid w:val="00B7666C"/>
    <w:rsid w:val="00B76771"/>
    <w:rsid w:val="00B77575"/>
    <w:rsid w:val="00B807F9"/>
    <w:rsid w:val="00B809A5"/>
    <w:rsid w:val="00B814B5"/>
    <w:rsid w:val="00B81CA4"/>
    <w:rsid w:val="00B823C6"/>
    <w:rsid w:val="00B8247E"/>
    <w:rsid w:val="00B82593"/>
    <w:rsid w:val="00B82A06"/>
    <w:rsid w:val="00B83537"/>
    <w:rsid w:val="00B83841"/>
    <w:rsid w:val="00B83BD5"/>
    <w:rsid w:val="00B8445D"/>
    <w:rsid w:val="00B853AB"/>
    <w:rsid w:val="00B86904"/>
    <w:rsid w:val="00B873D9"/>
    <w:rsid w:val="00B8747D"/>
    <w:rsid w:val="00B90840"/>
    <w:rsid w:val="00B90EED"/>
    <w:rsid w:val="00B92756"/>
    <w:rsid w:val="00B93A62"/>
    <w:rsid w:val="00B9561D"/>
    <w:rsid w:val="00B95AC5"/>
    <w:rsid w:val="00B9607E"/>
    <w:rsid w:val="00B971CD"/>
    <w:rsid w:val="00BA07FB"/>
    <w:rsid w:val="00BA33C5"/>
    <w:rsid w:val="00BA35DD"/>
    <w:rsid w:val="00BA4610"/>
    <w:rsid w:val="00BA556C"/>
    <w:rsid w:val="00BA6341"/>
    <w:rsid w:val="00BA677A"/>
    <w:rsid w:val="00BB04DB"/>
    <w:rsid w:val="00BB2A96"/>
    <w:rsid w:val="00BB2F9D"/>
    <w:rsid w:val="00BB3644"/>
    <w:rsid w:val="00BB3FBF"/>
    <w:rsid w:val="00BB4DD3"/>
    <w:rsid w:val="00BB4E55"/>
    <w:rsid w:val="00BB5510"/>
    <w:rsid w:val="00BB5C2C"/>
    <w:rsid w:val="00BB5E16"/>
    <w:rsid w:val="00BB6109"/>
    <w:rsid w:val="00BB627F"/>
    <w:rsid w:val="00BB6DD9"/>
    <w:rsid w:val="00BB7A89"/>
    <w:rsid w:val="00BB7C72"/>
    <w:rsid w:val="00BC0126"/>
    <w:rsid w:val="00BC03E0"/>
    <w:rsid w:val="00BC0690"/>
    <w:rsid w:val="00BC0B6E"/>
    <w:rsid w:val="00BC1F0A"/>
    <w:rsid w:val="00BC21AD"/>
    <w:rsid w:val="00BC362A"/>
    <w:rsid w:val="00BC3FF8"/>
    <w:rsid w:val="00BC6270"/>
    <w:rsid w:val="00BC6DC8"/>
    <w:rsid w:val="00BC708D"/>
    <w:rsid w:val="00BC7118"/>
    <w:rsid w:val="00BC71C2"/>
    <w:rsid w:val="00BC733F"/>
    <w:rsid w:val="00BD050B"/>
    <w:rsid w:val="00BD07B0"/>
    <w:rsid w:val="00BD0940"/>
    <w:rsid w:val="00BD2F75"/>
    <w:rsid w:val="00BD59C6"/>
    <w:rsid w:val="00BD5C0D"/>
    <w:rsid w:val="00BD6588"/>
    <w:rsid w:val="00BD681F"/>
    <w:rsid w:val="00BD6ADA"/>
    <w:rsid w:val="00BD6C80"/>
    <w:rsid w:val="00BD7CE2"/>
    <w:rsid w:val="00BE12EA"/>
    <w:rsid w:val="00BE1DE4"/>
    <w:rsid w:val="00BE25CC"/>
    <w:rsid w:val="00BE270F"/>
    <w:rsid w:val="00BE2B8B"/>
    <w:rsid w:val="00BE3352"/>
    <w:rsid w:val="00BE4018"/>
    <w:rsid w:val="00BE4801"/>
    <w:rsid w:val="00BE5C35"/>
    <w:rsid w:val="00BE5F7F"/>
    <w:rsid w:val="00BE67CC"/>
    <w:rsid w:val="00BE6D57"/>
    <w:rsid w:val="00BE70FA"/>
    <w:rsid w:val="00BE78C2"/>
    <w:rsid w:val="00BE7A26"/>
    <w:rsid w:val="00BF0BF5"/>
    <w:rsid w:val="00BF2268"/>
    <w:rsid w:val="00BF2D04"/>
    <w:rsid w:val="00BF3EED"/>
    <w:rsid w:val="00BF44C9"/>
    <w:rsid w:val="00BF4AC3"/>
    <w:rsid w:val="00BF4EEE"/>
    <w:rsid w:val="00BF6575"/>
    <w:rsid w:val="00BF773D"/>
    <w:rsid w:val="00BF7F4B"/>
    <w:rsid w:val="00C0006E"/>
    <w:rsid w:val="00C01273"/>
    <w:rsid w:val="00C015A3"/>
    <w:rsid w:val="00C01DB3"/>
    <w:rsid w:val="00C02F1B"/>
    <w:rsid w:val="00C03474"/>
    <w:rsid w:val="00C03FC9"/>
    <w:rsid w:val="00C046C1"/>
    <w:rsid w:val="00C04C4D"/>
    <w:rsid w:val="00C04DCC"/>
    <w:rsid w:val="00C057E0"/>
    <w:rsid w:val="00C05861"/>
    <w:rsid w:val="00C0632D"/>
    <w:rsid w:val="00C1009B"/>
    <w:rsid w:val="00C116F9"/>
    <w:rsid w:val="00C11E67"/>
    <w:rsid w:val="00C12D42"/>
    <w:rsid w:val="00C12DB5"/>
    <w:rsid w:val="00C1308C"/>
    <w:rsid w:val="00C1326E"/>
    <w:rsid w:val="00C14A74"/>
    <w:rsid w:val="00C150EC"/>
    <w:rsid w:val="00C15EAB"/>
    <w:rsid w:val="00C163F2"/>
    <w:rsid w:val="00C16D3D"/>
    <w:rsid w:val="00C17FB3"/>
    <w:rsid w:val="00C2022D"/>
    <w:rsid w:val="00C206E5"/>
    <w:rsid w:val="00C21ACD"/>
    <w:rsid w:val="00C21C53"/>
    <w:rsid w:val="00C22180"/>
    <w:rsid w:val="00C22457"/>
    <w:rsid w:val="00C224ED"/>
    <w:rsid w:val="00C227DE"/>
    <w:rsid w:val="00C22BE9"/>
    <w:rsid w:val="00C23807"/>
    <w:rsid w:val="00C23D35"/>
    <w:rsid w:val="00C2670D"/>
    <w:rsid w:val="00C26A5A"/>
    <w:rsid w:val="00C26DD7"/>
    <w:rsid w:val="00C27424"/>
    <w:rsid w:val="00C30525"/>
    <w:rsid w:val="00C307A9"/>
    <w:rsid w:val="00C30D04"/>
    <w:rsid w:val="00C31A16"/>
    <w:rsid w:val="00C3200C"/>
    <w:rsid w:val="00C32AA8"/>
    <w:rsid w:val="00C33220"/>
    <w:rsid w:val="00C33A19"/>
    <w:rsid w:val="00C33CB6"/>
    <w:rsid w:val="00C3517D"/>
    <w:rsid w:val="00C35575"/>
    <w:rsid w:val="00C358C3"/>
    <w:rsid w:val="00C367FB"/>
    <w:rsid w:val="00C37355"/>
    <w:rsid w:val="00C37801"/>
    <w:rsid w:val="00C37DEF"/>
    <w:rsid w:val="00C37FE7"/>
    <w:rsid w:val="00C40149"/>
    <w:rsid w:val="00C4074E"/>
    <w:rsid w:val="00C40CD6"/>
    <w:rsid w:val="00C419B0"/>
    <w:rsid w:val="00C41B59"/>
    <w:rsid w:val="00C41B5D"/>
    <w:rsid w:val="00C42B54"/>
    <w:rsid w:val="00C43D18"/>
    <w:rsid w:val="00C4462E"/>
    <w:rsid w:val="00C44C9F"/>
    <w:rsid w:val="00C44DB6"/>
    <w:rsid w:val="00C46EFF"/>
    <w:rsid w:val="00C501E2"/>
    <w:rsid w:val="00C51407"/>
    <w:rsid w:val="00C514DA"/>
    <w:rsid w:val="00C51579"/>
    <w:rsid w:val="00C519C6"/>
    <w:rsid w:val="00C51DBB"/>
    <w:rsid w:val="00C52823"/>
    <w:rsid w:val="00C52D5A"/>
    <w:rsid w:val="00C53225"/>
    <w:rsid w:val="00C56264"/>
    <w:rsid w:val="00C563E4"/>
    <w:rsid w:val="00C571A5"/>
    <w:rsid w:val="00C60024"/>
    <w:rsid w:val="00C60094"/>
    <w:rsid w:val="00C6084D"/>
    <w:rsid w:val="00C60E3E"/>
    <w:rsid w:val="00C60F77"/>
    <w:rsid w:val="00C61F82"/>
    <w:rsid w:val="00C621B3"/>
    <w:rsid w:val="00C633C8"/>
    <w:rsid w:val="00C64523"/>
    <w:rsid w:val="00C64BC8"/>
    <w:rsid w:val="00C64DD6"/>
    <w:rsid w:val="00C6575F"/>
    <w:rsid w:val="00C65AE8"/>
    <w:rsid w:val="00C666DA"/>
    <w:rsid w:val="00C66868"/>
    <w:rsid w:val="00C6709A"/>
    <w:rsid w:val="00C67470"/>
    <w:rsid w:val="00C7007B"/>
    <w:rsid w:val="00C7094E"/>
    <w:rsid w:val="00C72003"/>
    <w:rsid w:val="00C72109"/>
    <w:rsid w:val="00C72670"/>
    <w:rsid w:val="00C74DF5"/>
    <w:rsid w:val="00C75225"/>
    <w:rsid w:val="00C752A0"/>
    <w:rsid w:val="00C7555D"/>
    <w:rsid w:val="00C778AC"/>
    <w:rsid w:val="00C77E03"/>
    <w:rsid w:val="00C801EF"/>
    <w:rsid w:val="00C80260"/>
    <w:rsid w:val="00C806FE"/>
    <w:rsid w:val="00C80AB2"/>
    <w:rsid w:val="00C81EF6"/>
    <w:rsid w:val="00C82B11"/>
    <w:rsid w:val="00C85692"/>
    <w:rsid w:val="00C85D42"/>
    <w:rsid w:val="00C85E67"/>
    <w:rsid w:val="00C86A16"/>
    <w:rsid w:val="00C903ED"/>
    <w:rsid w:val="00C90962"/>
    <w:rsid w:val="00C91790"/>
    <w:rsid w:val="00C92B94"/>
    <w:rsid w:val="00C92E9D"/>
    <w:rsid w:val="00C932C3"/>
    <w:rsid w:val="00C933C7"/>
    <w:rsid w:val="00C93E60"/>
    <w:rsid w:val="00C95A29"/>
    <w:rsid w:val="00C95FC0"/>
    <w:rsid w:val="00C9629F"/>
    <w:rsid w:val="00C97DDB"/>
    <w:rsid w:val="00CA081F"/>
    <w:rsid w:val="00CA0D15"/>
    <w:rsid w:val="00CA121F"/>
    <w:rsid w:val="00CA17B8"/>
    <w:rsid w:val="00CA1F35"/>
    <w:rsid w:val="00CA1F71"/>
    <w:rsid w:val="00CA3655"/>
    <w:rsid w:val="00CA44F0"/>
    <w:rsid w:val="00CA4669"/>
    <w:rsid w:val="00CA55C8"/>
    <w:rsid w:val="00CA5B95"/>
    <w:rsid w:val="00CA7A6B"/>
    <w:rsid w:val="00CB1119"/>
    <w:rsid w:val="00CB1231"/>
    <w:rsid w:val="00CB1317"/>
    <w:rsid w:val="00CB161A"/>
    <w:rsid w:val="00CB1AA3"/>
    <w:rsid w:val="00CB21BF"/>
    <w:rsid w:val="00CB2F3A"/>
    <w:rsid w:val="00CB3528"/>
    <w:rsid w:val="00CB42F9"/>
    <w:rsid w:val="00CB4F20"/>
    <w:rsid w:val="00CB52AE"/>
    <w:rsid w:val="00CB6FDE"/>
    <w:rsid w:val="00CB7D7C"/>
    <w:rsid w:val="00CC2409"/>
    <w:rsid w:val="00CC3178"/>
    <w:rsid w:val="00CC3C60"/>
    <w:rsid w:val="00CC5DEE"/>
    <w:rsid w:val="00CC7180"/>
    <w:rsid w:val="00CC7E05"/>
    <w:rsid w:val="00CD13F0"/>
    <w:rsid w:val="00CD2622"/>
    <w:rsid w:val="00CD3263"/>
    <w:rsid w:val="00CD352F"/>
    <w:rsid w:val="00CD3FE0"/>
    <w:rsid w:val="00CD5325"/>
    <w:rsid w:val="00CD5B70"/>
    <w:rsid w:val="00CD60D9"/>
    <w:rsid w:val="00CD6E4C"/>
    <w:rsid w:val="00CD7790"/>
    <w:rsid w:val="00CD7A2A"/>
    <w:rsid w:val="00CD7E78"/>
    <w:rsid w:val="00CE08FB"/>
    <w:rsid w:val="00CE13A6"/>
    <w:rsid w:val="00CE1BBC"/>
    <w:rsid w:val="00CE3389"/>
    <w:rsid w:val="00CE4E01"/>
    <w:rsid w:val="00CE5170"/>
    <w:rsid w:val="00CE5B56"/>
    <w:rsid w:val="00CE5E69"/>
    <w:rsid w:val="00CF0AB4"/>
    <w:rsid w:val="00CF1854"/>
    <w:rsid w:val="00CF1AD5"/>
    <w:rsid w:val="00CF2306"/>
    <w:rsid w:val="00CF26C3"/>
    <w:rsid w:val="00CF4907"/>
    <w:rsid w:val="00CF567D"/>
    <w:rsid w:val="00CF56E4"/>
    <w:rsid w:val="00CF5FF3"/>
    <w:rsid w:val="00CF6C7E"/>
    <w:rsid w:val="00CF6F38"/>
    <w:rsid w:val="00CF7652"/>
    <w:rsid w:val="00CF796F"/>
    <w:rsid w:val="00CF7AE4"/>
    <w:rsid w:val="00CF7BBC"/>
    <w:rsid w:val="00D00155"/>
    <w:rsid w:val="00D01F99"/>
    <w:rsid w:val="00D02DD9"/>
    <w:rsid w:val="00D02FA1"/>
    <w:rsid w:val="00D030E1"/>
    <w:rsid w:val="00D03476"/>
    <w:rsid w:val="00D04147"/>
    <w:rsid w:val="00D04B5D"/>
    <w:rsid w:val="00D05CA3"/>
    <w:rsid w:val="00D05F81"/>
    <w:rsid w:val="00D0705D"/>
    <w:rsid w:val="00D07614"/>
    <w:rsid w:val="00D113C4"/>
    <w:rsid w:val="00D11CA6"/>
    <w:rsid w:val="00D124C3"/>
    <w:rsid w:val="00D12FC2"/>
    <w:rsid w:val="00D1361D"/>
    <w:rsid w:val="00D1404F"/>
    <w:rsid w:val="00D150DA"/>
    <w:rsid w:val="00D15133"/>
    <w:rsid w:val="00D15143"/>
    <w:rsid w:val="00D16BD3"/>
    <w:rsid w:val="00D16DE1"/>
    <w:rsid w:val="00D17A8D"/>
    <w:rsid w:val="00D20242"/>
    <w:rsid w:val="00D2067D"/>
    <w:rsid w:val="00D21323"/>
    <w:rsid w:val="00D219F0"/>
    <w:rsid w:val="00D22967"/>
    <w:rsid w:val="00D230FC"/>
    <w:rsid w:val="00D23E51"/>
    <w:rsid w:val="00D2439A"/>
    <w:rsid w:val="00D24ADD"/>
    <w:rsid w:val="00D24B37"/>
    <w:rsid w:val="00D2526C"/>
    <w:rsid w:val="00D257C8"/>
    <w:rsid w:val="00D25AD2"/>
    <w:rsid w:val="00D27551"/>
    <w:rsid w:val="00D2785C"/>
    <w:rsid w:val="00D304F2"/>
    <w:rsid w:val="00D30A10"/>
    <w:rsid w:val="00D31AFC"/>
    <w:rsid w:val="00D3278A"/>
    <w:rsid w:val="00D32D09"/>
    <w:rsid w:val="00D333C9"/>
    <w:rsid w:val="00D33786"/>
    <w:rsid w:val="00D3414B"/>
    <w:rsid w:val="00D34281"/>
    <w:rsid w:val="00D347F0"/>
    <w:rsid w:val="00D34887"/>
    <w:rsid w:val="00D34D1F"/>
    <w:rsid w:val="00D36CCA"/>
    <w:rsid w:val="00D40A80"/>
    <w:rsid w:val="00D41B49"/>
    <w:rsid w:val="00D42D1E"/>
    <w:rsid w:val="00D4323F"/>
    <w:rsid w:val="00D4545A"/>
    <w:rsid w:val="00D466F6"/>
    <w:rsid w:val="00D46A7E"/>
    <w:rsid w:val="00D46FA4"/>
    <w:rsid w:val="00D500AE"/>
    <w:rsid w:val="00D503C1"/>
    <w:rsid w:val="00D511F8"/>
    <w:rsid w:val="00D515D2"/>
    <w:rsid w:val="00D5176F"/>
    <w:rsid w:val="00D51B6B"/>
    <w:rsid w:val="00D51C77"/>
    <w:rsid w:val="00D51E6C"/>
    <w:rsid w:val="00D5200B"/>
    <w:rsid w:val="00D52EB4"/>
    <w:rsid w:val="00D5418A"/>
    <w:rsid w:val="00D54D9B"/>
    <w:rsid w:val="00D54E5C"/>
    <w:rsid w:val="00D5543B"/>
    <w:rsid w:val="00D55724"/>
    <w:rsid w:val="00D557A9"/>
    <w:rsid w:val="00D56B58"/>
    <w:rsid w:val="00D57A8C"/>
    <w:rsid w:val="00D605C1"/>
    <w:rsid w:val="00D60AF6"/>
    <w:rsid w:val="00D6121F"/>
    <w:rsid w:val="00D6182B"/>
    <w:rsid w:val="00D62245"/>
    <w:rsid w:val="00D639C1"/>
    <w:rsid w:val="00D640E8"/>
    <w:rsid w:val="00D64451"/>
    <w:rsid w:val="00D64ADD"/>
    <w:rsid w:val="00D64B9A"/>
    <w:rsid w:val="00D64FFC"/>
    <w:rsid w:val="00D65137"/>
    <w:rsid w:val="00D6558C"/>
    <w:rsid w:val="00D65EC0"/>
    <w:rsid w:val="00D675BB"/>
    <w:rsid w:val="00D706D8"/>
    <w:rsid w:val="00D70E8B"/>
    <w:rsid w:val="00D713F8"/>
    <w:rsid w:val="00D727E0"/>
    <w:rsid w:val="00D7300F"/>
    <w:rsid w:val="00D73D03"/>
    <w:rsid w:val="00D74778"/>
    <w:rsid w:val="00D75792"/>
    <w:rsid w:val="00D75795"/>
    <w:rsid w:val="00D759BE"/>
    <w:rsid w:val="00D76B0B"/>
    <w:rsid w:val="00D76B68"/>
    <w:rsid w:val="00D801FF"/>
    <w:rsid w:val="00D8028D"/>
    <w:rsid w:val="00D81519"/>
    <w:rsid w:val="00D81591"/>
    <w:rsid w:val="00D815D8"/>
    <w:rsid w:val="00D826E9"/>
    <w:rsid w:val="00D82919"/>
    <w:rsid w:val="00D83114"/>
    <w:rsid w:val="00D842DF"/>
    <w:rsid w:val="00D845F9"/>
    <w:rsid w:val="00D858E8"/>
    <w:rsid w:val="00D85B1C"/>
    <w:rsid w:val="00D86D18"/>
    <w:rsid w:val="00D86EE8"/>
    <w:rsid w:val="00D87793"/>
    <w:rsid w:val="00D902ED"/>
    <w:rsid w:val="00D909FB"/>
    <w:rsid w:val="00D917C1"/>
    <w:rsid w:val="00D91AAE"/>
    <w:rsid w:val="00D91CA1"/>
    <w:rsid w:val="00D93BF6"/>
    <w:rsid w:val="00D93D54"/>
    <w:rsid w:val="00D94198"/>
    <w:rsid w:val="00D943FB"/>
    <w:rsid w:val="00D94826"/>
    <w:rsid w:val="00D9573D"/>
    <w:rsid w:val="00D95AF6"/>
    <w:rsid w:val="00D96ADE"/>
    <w:rsid w:val="00D96DF6"/>
    <w:rsid w:val="00D979A4"/>
    <w:rsid w:val="00DA0536"/>
    <w:rsid w:val="00DA0A48"/>
    <w:rsid w:val="00DA0F9F"/>
    <w:rsid w:val="00DA11FA"/>
    <w:rsid w:val="00DA1A62"/>
    <w:rsid w:val="00DA240B"/>
    <w:rsid w:val="00DA2D82"/>
    <w:rsid w:val="00DA2FEC"/>
    <w:rsid w:val="00DA3109"/>
    <w:rsid w:val="00DA3305"/>
    <w:rsid w:val="00DA39DF"/>
    <w:rsid w:val="00DA52A4"/>
    <w:rsid w:val="00DA5489"/>
    <w:rsid w:val="00DA5678"/>
    <w:rsid w:val="00DA5CC8"/>
    <w:rsid w:val="00DA5D9B"/>
    <w:rsid w:val="00DA62A7"/>
    <w:rsid w:val="00DA6372"/>
    <w:rsid w:val="00DA7A53"/>
    <w:rsid w:val="00DB0AA5"/>
    <w:rsid w:val="00DB1837"/>
    <w:rsid w:val="00DB28C8"/>
    <w:rsid w:val="00DB397B"/>
    <w:rsid w:val="00DB4174"/>
    <w:rsid w:val="00DB4A3F"/>
    <w:rsid w:val="00DB4A8C"/>
    <w:rsid w:val="00DB5279"/>
    <w:rsid w:val="00DB5AB5"/>
    <w:rsid w:val="00DB5FE6"/>
    <w:rsid w:val="00DB74B0"/>
    <w:rsid w:val="00DB7633"/>
    <w:rsid w:val="00DC0C89"/>
    <w:rsid w:val="00DC0F2D"/>
    <w:rsid w:val="00DC11E3"/>
    <w:rsid w:val="00DC21C7"/>
    <w:rsid w:val="00DC3514"/>
    <w:rsid w:val="00DC38E1"/>
    <w:rsid w:val="00DC3A77"/>
    <w:rsid w:val="00DC3AB5"/>
    <w:rsid w:val="00DC3D30"/>
    <w:rsid w:val="00DC3EEE"/>
    <w:rsid w:val="00DC3F94"/>
    <w:rsid w:val="00DC4F90"/>
    <w:rsid w:val="00DC5028"/>
    <w:rsid w:val="00DC59B5"/>
    <w:rsid w:val="00DC6658"/>
    <w:rsid w:val="00DC67BF"/>
    <w:rsid w:val="00DC6D3D"/>
    <w:rsid w:val="00DC71C3"/>
    <w:rsid w:val="00DC7E73"/>
    <w:rsid w:val="00DC7FBE"/>
    <w:rsid w:val="00DD0F19"/>
    <w:rsid w:val="00DD1DFC"/>
    <w:rsid w:val="00DD1EC4"/>
    <w:rsid w:val="00DD1F86"/>
    <w:rsid w:val="00DD1FDF"/>
    <w:rsid w:val="00DD2A2E"/>
    <w:rsid w:val="00DD2BBA"/>
    <w:rsid w:val="00DD317F"/>
    <w:rsid w:val="00DD3281"/>
    <w:rsid w:val="00DD388D"/>
    <w:rsid w:val="00DD3CDA"/>
    <w:rsid w:val="00DD4A3A"/>
    <w:rsid w:val="00DD6E24"/>
    <w:rsid w:val="00DE01D7"/>
    <w:rsid w:val="00DE3A32"/>
    <w:rsid w:val="00DE4861"/>
    <w:rsid w:val="00DE492F"/>
    <w:rsid w:val="00DE4BFC"/>
    <w:rsid w:val="00DE4D78"/>
    <w:rsid w:val="00DE7491"/>
    <w:rsid w:val="00DE78BB"/>
    <w:rsid w:val="00DE7D2E"/>
    <w:rsid w:val="00DE7E08"/>
    <w:rsid w:val="00DE7F1E"/>
    <w:rsid w:val="00DF1605"/>
    <w:rsid w:val="00DF2C5C"/>
    <w:rsid w:val="00DF35B4"/>
    <w:rsid w:val="00DF364E"/>
    <w:rsid w:val="00DF381F"/>
    <w:rsid w:val="00DF3B32"/>
    <w:rsid w:val="00DF4B53"/>
    <w:rsid w:val="00DF5E7B"/>
    <w:rsid w:val="00DF6650"/>
    <w:rsid w:val="00DF6A73"/>
    <w:rsid w:val="00DF7238"/>
    <w:rsid w:val="00DF72C7"/>
    <w:rsid w:val="00DF794F"/>
    <w:rsid w:val="00DF79AF"/>
    <w:rsid w:val="00E009FB"/>
    <w:rsid w:val="00E00B22"/>
    <w:rsid w:val="00E00CB7"/>
    <w:rsid w:val="00E00D63"/>
    <w:rsid w:val="00E0249D"/>
    <w:rsid w:val="00E02F74"/>
    <w:rsid w:val="00E03115"/>
    <w:rsid w:val="00E0340A"/>
    <w:rsid w:val="00E0369D"/>
    <w:rsid w:val="00E054BC"/>
    <w:rsid w:val="00E05990"/>
    <w:rsid w:val="00E05B7C"/>
    <w:rsid w:val="00E05CA0"/>
    <w:rsid w:val="00E11B9A"/>
    <w:rsid w:val="00E11D58"/>
    <w:rsid w:val="00E12F5E"/>
    <w:rsid w:val="00E130CA"/>
    <w:rsid w:val="00E14909"/>
    <w:rsid w:val="00E1590D"/>
    <w:rsid w:val="00E16245"/>
    <w:rsid w:val="00E162F7"/>
    <w:rsid w:val="00E169E7"/>
    <w:rsid w:val="00E2114D"/>
    <w:rsid w:val="00E22B7B"/>
    <w:rsid w:val="00E22E06"/>
    <w:rsid w:val="00E23DDB"/>
    <w:rsid w:val="00E2544C"/>
    <w:rsid w:val="00E2621B"/>
    <w:rsid w:val="00E27FC3"/>
    <w:rsid w:val="00E305BE"/>
    <w:rsid w:val="00E3096C"/>
    <w:rsid w:val="00E3248D"/>
    <w:rsid w:val="00E325FD"/>
    <w:rsid w:val="00E32820"/>
    <w:rsid w:val="00E33A61"/>
    <w:rsid w:val="00E344CB"/>
    <w:rsid w:val="00E34692"/>
    <w:rsid w:val="00E34729"/>
    <w:rsid w:val="00E34921"/>
    <w:rsid w:val="00E3524F"/>
    <w:rsid w:val="00E353DE"/>
    <w:rsid w:val="00E3542F"/>
    <w:rsid w:val="00E364D3"/>
    <w:rsid w:val="00E3695C"/>
    <w:rsid w:val="00E36DF9"/>
    <w:rsid w:val="00E370C3"/>
    <w:rsid w:val="00E40ED4"/>
    <w:rsid w:val="00E42B4C"/>
    <w:rsid w:val="00E43FFA"/>
    <w:rsid w:val="00E44425"/>
    <w:rsid w:val="00E4566A"/>
    <w:rsid w:val="00E47BAA"/>
    <w:rsid w:val="00E504C6"/>
    <w:rsid w:val="00E50660"/>
    <w:rsid w:val="00E52D74"/>
    <w:rsid w:val="00E5315C"/>
    <w:rsid w:val="00E53A3D"/>
    <w:rsid w:val="00E54BF1"/>
    <w:rsid w:val="00E56133"/>
    <w:rsid w:val="00E6025F"/>
    <w:rsid w:val="00E60BD1"/>
    <w:rsid w:val="00E61299"/>
    <w:rsid w:val="00E63DA7"/>
    <w:rsid w:val="00E645F0"/>
    <w:rsid w:val="00E666E1"/>
    <w:rsid w:val="00E6677D"/>
    <w:rsid w:val="00E670EA"/>
    <w:rsid w:val="00E67F14"/>
    <w:rsid w:val="00E705AB"/>
    <w:rsid w:val="00E71418"/>
    <w:rsid w:val="00E724DE"/>
    <w:rsid w:val="00E726A0"/>
    <w:rsid w:val="00E727F7"/>
    <w:rsid w:val="00E72E20"/>
    <w:rsid w:val="00E733A6"/>
    <w:rsid w:val="00E73D76"/>
    <w:rsid w:val="00E74B2D"/>
    <w:rsid w:val="00E74EFD"/>
    <w:rsid w:val="00E75296"/>
    <w:rsid w:val="00E75415"/>
    <w:rsid w:val="00E77898"/>
    <w:rsid w:val="00E80406"/>
    <w:rsid w:val="00E80E95"/>
    <w:rsid w:val="00E81578"/>
    <w:rsid w:val="00E81ED6"/>
    <w:rsid w:val="00E82C9F"/>
    <w:rsid w:val="00E82CC4"/>
    <w:rsid w:val="00E837AA"/>
    <w:rsid w:val="00E84C81"/>
    <w:rsid w:val="00E85192"/>
    <w:rsid w:val="00E8534F"/>
    <w:rsid w:val="00E85363"/>
    <w:rsid w:val="00E87C1D"/>
    <w:rsid w:val="00E90441"/>
    <w:rsid w:val="00E91876"/>
    <w:rsid w:val="00E918F4"/>
    <w:rsid w:val="00E92B44"/>
    <w:rsid w:val="00E93E54"/>
    <w:rsid w:val="00E94895"/>
    <w:rsid w:val="00E96EA9"/>
    <w:rsid w:val="00E97F1A"/>
    <w:rsid w:val="00EA00EC"/>
    <w:rsid w:val="00EA17A0"/>
    <w:rsid w:val="00EA1BD4"/>
    <w:rsid w:val="00EA2020"/>
    <w:rsid w:val="00EA281E"/>
    <w:rsid w:val="00EA2EFB"/>
    <w:rsid w:val="00EA2F63"/>
    <w:rsid w:val="00EA3AE2"/>
    <w:rsid w:val="00EA3B07"/>
    <w:rsid w:val="00EA426B"/>
    <w:rsid w:val="00EA4FC8"/>
    <w:rsid w:val="00EA559F"/>
    <w:rsid w:val="00EA57E6"/>
    <w:rsid w:val="00EA5919"/>
    <w:rsid w:val="00EA6014"/>
    <w:rsid w:val="00EA6289"/>
    <w:rsid w:val="00EA7C5D"/>
    <w:rsid w:val="00EB0604"/>
    <w:rsid w:val="00EB0B76"/>
    <w:rsid w:val="00EB0E52"/>
    <w:rsid w:val="00EB15F8"/>
    <w:rsid w:val="00EB1A6C"/>
    <w:rsid w:val="00EB2252"/>
    <w:rsid w:val="00EB3EE7"/>
    <w:rsid w:val="00EB4E7E"/>
    <w:rsid w:val="00EB53CB"/>
    <w:rsid w:val="00EC08AB"/>
    <w:rsid w:val="00EC08DD"/>
    <w:rsid w:val="00EC0AAA"/>
    <w:rsid w:val="00EC2C0E"/>
    <w:rsid w:val="00EC2F94"/>
    <w:rsid w:val="00EC3765"/>
    <w:rsid w:val="00EC41BC"/>
    <w:rsid w:val="00EC45B1"/>
    <w:rsid w:val="00EC4992"/>
    <w:rsid w:val="00EC4C40"/>
    <w:rsid w:val="00EC4D54"/>
    <w:rsid w:val="00EC4DA4"/>
    <w:rsid w:val="00EC5661"/>
    <w:rsid w:val="00EC5772"/>
    <w:rsid w:val="00EC57EB"/>
    <w:rsid w:val="00EC6DAE"/>
    <w:rsid w:val="00EC7187"/>
    <w:rsid w:val="00EC7284"/>
    <w:rsid w:val="00EC7C42"/>
    <w:rsid w:val="00EC7FBB"/>
    <w:rsid w:val="00ED042E"/>
    <w:rsid w:val="00ED06BB"/>
    <w:rsid w:val="00ED134E"/>
    <w:rsid w:val="00ED295A"/>
    <w:rsid w:val="00ED2A59"/>
    <w:rsid w:val="00ED2E3F"/>
    <w:rsid w:val="00ED3FFC"/>
    <w:rsid w:val="00ED452B"/>
    <w:rsid w:val="00ED45F4"/>
    <w:rsid w:val="00ED4863"/>
    <w:rsid w:val="00ED4912"/>
    <w:rsid w:val="00ED4994"/>
    <w:rsid w:val="00ED4E43"/>
    <w:rsid w:val="00ED638E"/>
    <w:rsid w:val="00ED63A9"/>
    <w:rsid w:val="00ED68DD"/>
    <w:rsid w:val="00ED6AAD"/>
    <w:rsid w:val="00ED6F76"/>
    <w:rsid w:val="00ED750D"/>
    <w:rsid w:val="00EE1956"/>
    <w:rsid w:val="00EE1FE0"/>
    <w:rsid w:val="00EE20C3"/>
    <w:rsid w:val="00EE27ED"/>
    <w:rsid w:val="00EE27FC"/>
    <w:rsid w:val="00EE29F3"/>
    <w:rsid w:val="00EE3426"/>
    <w:rsid w:val="00EE3660"/>
    <w:rsid w:val="00EE40C4"/>
    <w:rsid w:val="00EE46FB"/>
    <w:rsid w:val="00EE5A6A"/>
    <w:rsid w:val="00EE5AE4"/>
    <w:rsid w:val="00EE6B6E"/>
    <w:rsid w:val="00EF1282"/>
    <w:rsid w:val="00EF1AE4"/>
    <w:rsid w:val="00EF2B09"/>
    <w:rsid w:val="00EF366C"/>
    <w:rsid w:val="00EF3E01"/>
    <w:rsid w:val="00EF48A4"/>
    <w:rsid w:val="00EF5E96"/>
    <w:rsid w:val="00EF5ED9"/>
    <w:rsid w:val="00EF6C89"/>
    <w:rsid w:val="00EF7FD5"/>
    <w:rsid w:val="00F02E99"/>
    <w:rsid w:val="00F04056"/>
    <w:rsid w:val="00F04B20"/>
    <w:rsid w:val="00F05D60"/>
    <w:rsid w:val="00F0658D"/>
    <w:rsid w:val="00F07988"/>
    <w:rsid w:val="00F11ADA"/>
    <w:rsid w:val="00F125D8"/>
    <w:rsid w:val="00F14E82"/>
    <w:rsid w:val="00F158D1"/>
    <w:rsid w:val="00F15A77"/>
    <w:rsid w:val="00F1627D"/>
    <w:rsid w:val="00F164C6"/>
    <w:rsid w:val="00F165EA"/>
    <w:rsid w:val="00F16911"/>
    <w:rsid w:val="00F16A7B"/>
    <w:rsid w:val="00F16EBC"/>
    <w:rsid w:val="00F17103"/>
    <w:rsid w:val="00F1754B"/>
    <w:rsid w:val="00F178F5"/>
    <w:rsid w:val="00F17D6A"/>
    <w:rsid w:val="00F17E4E"/>
    <w:rsid w:val="00F20BEF"/>
    <w:rsid w:val="00F20F56"/>
    <w:rsid w:val="00F21729"/>
    <w:rsid w:val="00F2258D"/>
    <w:rsid w:val="00F2260C"/>
    <w:rsid w:val="00F22671"/>
    <w:rsid w:val="00F22750"/>
    <w:rsid w:val="00F24414"/>
    <w:rsid w:val="00F245BD"/>
    <w:rsid w:val="00F249F0"/>
    <w:rsid w:val="00F24A2E"/>
    <w:rsid w:val="00F25498"/>
    <w:rsid w:val="00F259BF"/>
    <w:rsid w:val="00F25B15"/>
    <w:rsid w:val="00F26108"/>
    <w:rsid w:val="00F2705F"/>
    <w:rsid w:val="00F27441"/>
    <w:rsid w:val="00F2749D"/>
    <w:rsid w:val="00F27A1D"/>
    <w:rsid w:val="00F307AB"/>
    <w:rsid w:val="00F30BD8"/>
    <w:rsid w:val="00F32679"/>
    <w:rsid w:val="00F3347A"/>
    <w:rsid w:val="00F3382D"/>
    <w:rsid w:val="00F349C4"/>
    <w:rsid w:val="00F34A69"/>
    <w:rsid w:val="00F3520E"/>
    <w:rsid w:val="00F356C9"/>
    <w:rsid w:val="00F36B4F"/>
    <w:rsid w:val="00F374E7"/>
    <w:rsid w:val="00F37AC4"/>
    <w:rsid w:val="00F4190B"/>
    <w:rsid w:val="00F424E6"/>
    <w:rsid w:val="00F42F4F"/>
    <w:rsid w:val="00F44D1B"/>
    <w:rsid w:val="00F45532"/>
    <w:rsid w:val="00F45A54"/>
    <w:rsid w:val="00F45D5D"/>
    <w:rsid w:val="00F464C4"/>
    <w:rsid w:val="00F4767E"/>
    <w:rsid w:val="00F4781E"/>
    <w:rsid w:val="00F47D71"/>
    <w:rsid w:val="00F50C5E"/>
    <w:rsid w:val="00F512D4"/>
    <w:rsid w:val="00F51365"/>
    <w:rsid w:val="00F51393"/>
    <w:rsid w:val="00F521F5"/>
    <w:rsid w:val="00F53595"/>
    <w:rsid w:val="00F535F5"/>
    <w:rsid w:val="00F5409A"/>
    <w:rsid w:val="00F54BA3"/>
    <w:rsid w:val="00F55B74"/>
    <w:rsid w:val="00F56929"/>
    <w:rsid w:val="00F56D1D"/>
    <w:rsid w:val="00F6140A"/>
    <w:rsid w:val="00F617FF"/>
    <w:rsid w:val="00F61981"/>
    <w:rsid w:val="00F61A94"/>
    <w:rsid w:val="00F633D2"/>
    <w:rsid w:val="00F63D34"/>
    <w:rsid w:val="00F63D64"/>
    <w:rsid w:val="00F64E27"/>
    <w:rsid w:val="00F6537E"/>
    <w:rsid w:val="00F661AC"/>
    <w:rsid w:val="00F67A23"/>
    <w:rsid w:val="00F67A7B"/>
    <w:rsid w:val="00F67ECB"/>
    <w:rsid w:val="00F70036"/>
    <w:rsid w:val="00F7064C"/>
    <w:rsid w:val="00F70C18"/>
    <w:rsid w:val="00F7131C"/>
    <w:rsid w:val="00F72B5A"/>
    <w:rsid w:val="00F7308A"/>
    <w:rsid w:val="00F74CAD"/>
    <w:rsid w:val="00F76165"/>
    <w:rsid w:val="00F766B9"/>
    <w:rsid w:val="00F76B48"/>
    <w:rsid w:val="00F77253"/>
    <w:rsid w:val="00F81B61"/>
    <w:rsid w:val="00F81DE0"/>
    <w:rsid w:val="00F81DEA"/>
    <w:rsid w:val="00F81F3A"/>
    <w:rsid w:val="00F82087"/>
    <w:rsid w:val="00F82B55"/>
    <w:rsid w:val="00F82E0F"/>
    <w:rsid w:val="00F8496E"/>
    <w:rsid w:val="00F850CB"/>
    <w:rsid w:val="00F8544F"/>
    <w:rsid w:val="00F86AD5"/>
    <w:rsid w:val="00F86E55"/>
    <w:rsid w:val="00F87126"/>
    <w:rsid w:val="00F872AF"/>
    <w:rsid w:val="00F872CC"/>
    <w:rsid w:val="00F9081C"/>
    <w:rsid w:val="00F93FBB"/>
    <w:rsid w:val="00F94F99"/>
    <w:rsid w:val="00F9512C"/>
    <w:rsid w:val="00F9540F"/>
    <w:rsid w:val="00F97E20"/>
    <w:rsid w:val="00FA030F"/>
    <w:rsid w:val="00FA09AE"/>
    <w:rsid w:val="00FA113F"/>
    <w:rsid w:val="00FA217E"/>
    <w:rsid w:val="00FA2B02"/>
    <w:rsid w:val="00FA3CA1"/>
    <w:rsid w:val="00FA3CE9"/>
    <w:rsid w:val="00FA4FF4"/>
    <w:rsid w:val="00FA5A10"/>
    <w:rsid w:val="00FA709E"/>
    <w:rsid w:val="00FA7152"/>
    <w:rsid w:val="00FA775E"/>
    <w:rsid w:val="00FA7A67"/>
    <w:rsid w:val="00FB024B"/>
    <w:rsid w:val="00FB15C5"/>
    <w:rsid w:val="00FB1F2F"/>
    <w:rsid w:val="00FB20E1"/>
    <w:rsid w:val="00FB24F1"/>
    <w:rsid w:val="00FB2854"/>
    <w:rsid w:val="00FB28F5"/>
    <w:rsid w:val="00FB3E2E"/>
    <w:rsid w:val="00FB4609"/>
    <w:rsid w:val="00FB4CE5"/>
    <w:rsid w:val="00FB5D29"/>
    <w:rsid w:val="00FB6DB9"/>
    <w:rsid w:val="00FB7CF4"/>
    <w:rsid w:val="00FC0A3B"/>
    <w:rsid w:val="00FC14CC"/>
    <w:rsid w:val="00FC18E8"/>
    <w:rsid w:val="00FC1E59"/>
    <w:rsid w:val="00FC3307"/>
    <w:rsid w:val="00FC3D76"/>
    <w:rsid w:val="00FC4880"/>
    <w:rsid w:val="00FC517C"/>
    <w:rsid w:val="00FC54AC"/>
    <w:rsid w:val="00FC56FE"/>
    <w:rsid w:val="00FC5976"/>
    <w:rsid w:val="00FC5BF9"/>
    <w:rsid w:val="00FC6240"/>
    <w:rsid w:val="00FC66DC"/>
    <w:rsid w:val="00FC7152"/>
    <w:rsid w:val="00FD10E8"/>
    <w:rsid w:val="00FD1C15"/>
    <w:rsid w:val="00FD269C"/>
    <w:rsid w:val="00FD32F9"/>
    <w:rsid w:val="00FD3659"/>
    <w:rsid w:val="00FD3E08"/>
    <w:rsid w:val="00FD521D"/>
    <w:rsid w:val="00FD6F6A"/>
    <w:rsid w:val="00FD72AE"/>
    <w:rsid w:val="00FD73DC"/>
    <w:rsid w:val="00FD74D4"/>
    <w:rsid w:val="00FD7597"/>
    <w:rsid w:val="00FE16C0"/>
    <w:rsid w:val="00FE1C16"/>
    <w:rsid w:val="00FE2DF8"/>
    <w:rsid w:val="00FE3BB3"/>
    <w:rsid w:val="00FE4508"/>
    <w:rsid w:val="00FE479B"/>
    <w:rsid w:val="00FE4CC6"/>
    <w:rsid w:val="00FE53BE"/>
    <w:rsid w:val="00FE5574"/>
    <w:rsid w:val="00FE5676"/>
    <w:rsid w:val="00FE5707"/>
    <w:rsid w:val="00FE6171"/>
    <w:rsid w:val="00FE62E2"/>
    <w:rsid w:val="00FE76D7"/>
    <w:rsid w:val="00FE76FC"/>
    <w:rsid w:val="00FE790C"/>
    <w:rsid w:val="00FE7AD3"/>
    <w:rsid w:val="00FF060E"/>
    <w:rsid w:val="00FF1B99"/>
    <w:rsid w:val="00FF1D04"/>
    <w:rsid w:val="00FF3541"/>
    <w:rsid w:val="00FF3692"/>
    <w:rsid w:val="00FF3A60"/>
    <w:rsid w:val="00FF3BF7"/>
    <w:rsid w:val="00FF505D"/>
    <w:rsid w:val="00FF6C13"/>
    <w:rsid w:val="00FF6ED5"/>
    <w:rsid w:val="00FF7395"/>
    <w:rsid w:val="00FF7B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17DA"/>
    <w:rPr>
      <w:sz w:val="24"/>
      <w:szCs w:val="24"/>
    </w:rPr>
  </w:style>
  <w:style w:type="paragraph" w:styleId="Heading3">
    <w:name w:val="heading 3"/>
    <w:basedOn w:val="Normal"/>
    <w:next w:val="Normal"/>
    <w:link w:val="Heading3Char"/>
    <w:semiHidden/>
    <w:unhideWhenUsed/>
    <w:qFormat/>
    <w:rsid w:val="003E1E8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279FD"/>
    <w:pPr>
      <w:tabs>
        <w:tab w:val="center" w:pos="4320"/>
        <w:tab w:val="right" w:pos="8640"/>
      </w:tabs>
    </w:pPr>
  </w:style>
  <w:style w:type="paragraph" w:styleId="Footer">
    <w:name w:val="footer"/>
    <w:basedOn w:val="Normal"/>
    <w:rsid w:val="004279FD"/>
    <w:pPr>
      <w:tabs>
        <w:tab w:val="center" w:pos="4320"/>
        <w:tab w:val="right" w:pos="8640"/>
      </w:tabs>
    </w:pPr>
  </w:style>
  <w:style w:type="character" w:styleId="PageNumber">
    <w:name w:val="page number"/>
    <w:basedOn w:val="DefaultParagraphFont"/>
    <w:rsid w:val="004279FD"/>
  </w:style>
  <w:style w:type="paragraph" w:customStyle="1" w:styleId="NVVAVisual">
    <w:name w:val="NVVA Visual"/>
    <w:basedOn w:val="Normal"/>
    <w:link w:val="NVVAVisualChar"/>
    <w:rsid w:val="00ED042E"/>
    <w:pPr>
      <w:numPr>
        <w:numId w:val="1"/>
      </w:numPr>
    </w:pPr>
  </w:style>
  <w:style w:type="paragraph" w:customStyle="1" w:styleId="NVAAActivity">
    <w:name w:val="NVAA Activity"/>
    <w:basedOn w:val="Normal"/>
    <w:link w:val="NVAAActivityChar"/>
    <w:rsid w:val="006D241D"/>
    <w:pPr>
      <w:numPr>
        <w:numId w:val="2"/>
      </w:numPr>
      <w:tabs>
        <w:tab w:val="clear" w:pos="360"/>
        <w:tab w:val="num" w:pos="432"/>
      </w:tabs>
      <w:spacing w:before="240" w:after="240"/>
      <w:ind w:left="432" w:right="288" w:hanging="432"/>
    </w:pPr>
    <w:rPr>
      <w:rFonts w:eastAsia="Times"/>
      <w:b/>
      <w:i/>
      <w:szCs w:val="20"/>
    </w:rPr>
  </w:style>
  <w:style w:type="paragraph" w:customStyle="1" w:styleId="Style2bullet">
    <w:name w:val="*Style2 bullet"/>
    <w:basedOn w:val="Normal"/>
    <w:rsid w:val="00A02B62"/>
    <w:pPr>
      <w:spacing w:after="240"/>
      <w:ind w:right="288"/>
    </w:pPr>
    <w:rPr>
      <w:rFonts w:eastAsia="Times"/>
      <w:szCs w:val="20"/>
    </w:rPr>
  </w:style>
  <w:style w:type="paragraph" w:customStyle="1" w:styleId="8ptbullet">
    <w:name w:val="8pt bullet"/>
    <w:basedOn w:val="Style2bullet"/>
    <w:rsid w:val="00A02B62"/>
    <w:pPr>
      <w:numPr>
        <w:numId w:val="3"/>
      </w:numPr>
    </w:pPr>
    <w:rPr>
      <w:rFonts w:ascii="Wingdings" w:hAnsi="Wingdings"/>
      <w:sz w:val="16"/>
    </w:rPr>
  </w:style>
  <w:style w:type="paragraph" w:customStyle="1" w:styleId="NVVAVisual0">
    <w:name w:val="*NVVA Visual"/>
    <w:basedOn w:val="Normal"/>
    <w:rsid w:val="00A02B62"/>
    <w:pPr>
      <w:numPr>
        <w:ilvl w:val="1"/>
        <w:numId w:val="4"/>
      </w:numPr>
      <w:spacing w:after="240"/>
    </w:pPr>
    <w:rPr>
      <w:rFonts w:ascii="Times New Roman Bold" w:hAnsi="Times New Roman Bold"/>
      <w:b/>
    </w:rPr>
  </w:style>
  <w:style w:type="paragraph" w:customStyle="1" w:styleId="bfitalnumber">
    <w:name w:val="*bf ital number"/>
    <w:basedOn w:val="Normal"/>
    <w:rsid w:val="00A02B62"/>
    <w:pPr>
      <w:numPr>
        <w:ilvl w:val="1"/>
        <w:numId w:val="5"/>
      </w:numPr>
      <w:tabs>
        <w:tab w:val="left" w:pos="-720"/>
        <w:tab w:val="left" w:pos="936"/>
        <w:tab w:val="left" w:pos="2160"/>
        <w:tab w:val="left" w:pos="3240"/>
      </w:tabs>
      <w:spacing w:after="240"/>
      <w:ind w:right="288"/>
    </w:pPr>
    <w:rPr>
      <w:rFonts w:ascii="Times New Roman Bold" w:eastAsia="Times" w:hAnsi="Times New Roman Bold"/>
      <w:b/>
      <w:i/>
      <w:szCs w:val="20"/>
    </w:rPr>
  </w:style>
  <w:style w:type="paragraph" w:styleId="ListParagraph">
    <w:name w:val="List Paragraph"/>
    <w:basedOn w:val="Normal"/>
    <w:uiPriority w:val="34"/>
    <w:qFormat/>
    <w:rsid w:val="005B698C"/>
    <w:pPr>
      <w:spacing w:after="200" w:line="276" w:lineRule="auto"/>
      <w:ind w:left="720"/>
      <w:contextualSpacing/>
    </w:pPr>
    <w:rPr>
      <w:rFonts w:ascii="Calibri" w:eastAsia="Calibri" w:hAnsi="Calibri"/>
      <w:sz w:val="22"/>
      <w:szCs w:val="22"/>
    </w:rPr>
  </w:style>
  <w:style w:type="paragraph" w:customStyle="1" w:styleId="NVVABulletL1">
    <w:name w:val="NVVA Bullet L1"/>
    <w:basedOn w:val="Normal"/>
    <w:link w:val="NVVABulletL1CharChar"/>
    <w:rsid w:val="003A482E"/>
    <w:pPr>
      <w:numPr>
        <w:numId w:val="6"/>
      </w:numPr>
      <w:spacing w:after="240"/>
    </w:pPr>
  </w:style>
  <w:style w:type="character" w:customStyle="1" w:styleId="NVVABulletL1CharChar">
    <w:name w:val="NVVA Bullet L1 Char Char"/>
    <w:basedOn w:val="DefaultParagraphFont"/>
    <w:link w:val="NVVABulletL1"/>
    <w:rsid w:val="003A482E"/>
    <w:rPr>
      <w:sz w:val="24"/>
      <w:szCs w:val="24"/>
    </w:rPr>
  </w:style>
  <w:style w:type="paragraph" w:customStyle="1" w:styleId="TrainingManualBullet1">
    <w:name w:val="Training Manual Bullet 1"/>
    <w:basedOn w:val="Normal"/>
    <w:rsid w:val="003A482E"/>
    <w:pPr>
      <w:numPr>
        <w:ilvl w:val="1"/>
        <w:numId w:val="7"/>
      </w:numPr>
    </w:pPr>
  </w:style>
  <w:style w:type="character" w:customStyle="1" w:styleId="NVVAVisualChar">
    <w:name w:val="NVVA Visual Char"/>
    <w:basedOn w:val="DefaultParagraphFont"/>
    <w:link w:val="NVVAVisual"/>
    <w:rsid w:val="003A482E"/>
    <w:rPr>
      <w:sz w:val="24"/>
      <w:szCs w:val="24"/>
    </w:rPr>
  </w:style>
  <w:style w:type="character" w:styleId="Hyperlink">
    <w:name w:val="Hyperlink"/>
    <w:basedOn w:val="DefaultParagraphFont"/>
    <w:rsid w:val="00181E6D"/>
    <w:rPr>
      <w:color w:val="0000FF"/>
      <w:u w:val="single"/>
    </w:rPr>
  </w:style>
  <w:style w:type="paragraph" w:styleId="BalloonText">
    <w:name w:val="Balloon Text"/>
    <w:basedOn w:val="Normal"/>
    <w:link w:val="BalloonTextChar"/>
    <w:rsid w:val="005550EB"/>
    <w:rPr>
      <w:rFonts w:ascii="Tahoma" w:hAnsi="Tahoma" w:cs="Tahoma"/>
      <w:sz w:val="16"/>
      <w:szCs w:val="16"/>
    </w:rPr>
  </w:style>
  <w:style w:type="character" w:customStyle="1" w:styleId="BalloonTextChar">
    <w:name w:val="Balloon Text Char"/>
    <w:basedOn w:val="DefaultParagraphFont"/>
    <w:link w:val="BalloonText"/>
    <w:rsid w:val="005550EB"/>
    <w:rPr>
      <w:rFonts w:ascii="Tahoma" w:hAnsi="Tahoma" w:cs="Tahoma"/>
      <w:sz w:val="16"/>
      <w:szCs w:val="16"/>
    </w:rPr>
  </w:style>
  <w:style w:type="paragraph" w:customStyle="1" w:styleId="ColorfulList-Accent11">
    <w:name w:val="Colorful List - Accent 11"/>
    <w:basedOn w:val="Normal"/>
    <w:uiPriority w:val="34"/>
    <w:qFormat/>
    <w:rsid w:val="00EC0AAA"/>
    <w:pPr>
      <w:ind w:left="720"/>
      <w:contextualSpacing/>
    </w:pPr>
    <w:rPr>
      <w:rFonts w:ascii="Cambria" w:eastAsia="Cambria" w:hAnsi="Cambria"/>
    </w:rPr>
  </w:style>
  <w:style w:type="character" w:styleId="CommentReference">
    <w:name w:val="annotation reference"/>
    <w:basedOn w:val="DefaultParagraphFont"/>
    <w:rsid w:val="00B56CCA"/>
    <w:rPr>
      <w:sz w:val="16"/>
      <w:szCs w:val="16"/>
    </w:rPr>
  </w:style>
  <w:style w:type="paragraph" w:styleId="CommentText">
    <w:name w:val="annotation text"/>
    <w:basedOn w:val="Normal"/>
    <w:link w:val="CommentTextChar"/>
    <w:rsid w:val="00B56CCA"/>
    <w:rPr>
      <w:sz w:val="20"/>
      <w:szCs w:val="20"/>
    </w:rPr>
  </w:style>
  <w:style w:type="character" w:customStyle="1" w:styleId="CommentTextChar">
    <w:name w:val="Comment Text Char"/>
    <w:basedOn w:val="DefaultParagraphFont"/>
    <w:link w:val="CommentText"/>
    <w:rsid w:val="00B56CCA"/>
  </w:style>
  <w:style w:type="paragraph" w:styleId="CommentSubject">
    <w:name w:val="annotation subject"/>
    <w:basedOn w:val="CommentText"/>
    <w:next w:val="CommentText"/>
    <w:link w:val="CommentSubjectChar"/>
    <w:rsid w:val="00B56CCA"/>
    <w:rPr>
      <w:b/>
      <w:bCs/>
    </w:rPr>
  </w:style>
  <w:style w:type="character" w:customStyle="1" w:styleId="CommentSubjectChar">
    <w:name w:val="Comment Subject Char"/>
    <w:basedOn w:val="CommentTextChar"/>
    <w:link w:val="CommentSubject"/>
    <w:rsid w:val="00B56CCA"/>
    <w:rPr>
      <w:b/>
      <w:bCs/>
    </w:rPr>
  </w:style>
  <w:style w:type="paragraph" w:styleId="NoSpacing">
    <w:name w:val="No Spacing"/>
    <w:uiPriority w:val="1"/>
    <w:qFormat/>
    <w:rsid w:val="008F75C2"/>
    <w:rPr>
      <w:sz w:val="24"/>
      <w:szCs w:val="24"/>
    </w:rPr>
  </w:style>
  <w:style w:type="paragraph" w:styleId="Revision">
    <w:name w:val="Revision"/>
    <w:hidden/>
    <w:uiPriority w:val="99"/>
    <w:semiHidden/>
    <w:rsid w:val="00D801FF"/>
    <w:rPr>
      <w:sz w:val="24"/>
      <w:szCs w:val="24"/>
    </w:rPr>
  </w:style>
  <w:style w:type="paragraph" w:customStyle="1" w:styleId="NVVABodyChar">
    <w:name w:val="NVVA Body Char"/>
    <w:basedOn w:val="Normal"/>
    <w:link w:val="NVVABodyCharChar"/>
    <w:rsid w:val="003E1E86"/>
    <w:pPr>
      <w:spacing w:before="120" w:after="120"/>
      <w:ind w:right="288"/>
    </w:pPr>
    <w:rPr>
      <w:rFonts w:eastAsia="Times"/>
      <w:szCs w:val="20"/>
    </w:rPr>
  </w:style>
  <w:style w:type="paragraph" w:customStyle="1" w:styleId="NVAAHeading3">
    <w:name w:val="NVAA Heading 3"/>
    <w:basedOn w:val="Heading3"/>
    <w:next w:val="Normal"/>
    <w:link w:val="NVAAHeading3Char"/>
    <w:autoRedefine/>
    <w:rsid w:val="003E1E86"/>
    <w:pPr>
      <w:keepLines w:val="0"/>
      <w:numPr>
        <w:numId w:val="9"/>
      </w:numPr>
      <w:spacing w:before="0" w:after="240"/>
      <w:ind w:left="360"/>
    </w:pPr>
    <w:rPr>
      <w:rFonts w:ascii="Arial" w:eastAsia="Times" w:hAnsi="Arial" w:cs="Times New Roman"/>
      <w:bCs w:val="0"/>
      <w:color w:val="auto"/>
      <w:sz w:val="28"/>
      <w:szCs w:val="28"/>
      <w:lang w:val="x-none" w:eastAsia="x-none"/>
    </w:rPr>
  </w:style>
  <w:style w:type="character" w:customStyle="1" w:styleId="NVVABodyCharChar">
    <w:name w:val="NVVA Body Char Char"/>
    <w:link w:val="NVVABodyChar"/>
    <w:rsid w:val="003E1E86"/>
    <w:rPr>
      <w:rFonts w:eastAsia="Times"/>
      <w:sz w:val="24"/>
    </w:rPr>
  </w:style>
  <w:style w:type="character" w:customStyle="1" w:styleId="NVAAHeading3Char">
    <w:name w:val="NVAA Heading 3 Char"/>
    <w:link w:val="NVAAHeading3"/>
    <w:rsid w:val="003E1E86"/>
    <w:rPr>
      <w:rFonts w:ascii="Arial" w:eastAsia="Times" w:hAnsi="Arial"/>
      <w:b/>
      <w:sz w:val="28"/>
      <w:szCs w:val="28"/>
      <w:lang w:val="x-none" w:eastAsia="x-none"/>
    </w:rPr>
  </w:style>
  <w:style w:type="character" w:customStyle="1" w:styleId="Heading3Char">
    <w:name w:val="Heading 3 Char"/>
    <w:basedOn w:val="DefaultParagraphFont"/>
    <w:link w:val="Heading3"/>
    <w:semiHidden/>
    <w:rsid w:val="003E1E86"/>
    <w:rPr>
      <w:rFonts w:asciiTheme="majorHAnsi" w:eastAsiaTheme="majorEastAsia" w:hAnsiTheme="majorHAnsi" w:cstheme="majorBidi"/>
      <w:b/>
      <w:bCs/>
      <w:color w:val="4F81BD" w:themeColor="accent1"/>
      <w:sz w:val="24"/>
      <w:szCs w:val="24"/>
    </w:rPr>
  </w:style>
  <w:style w:type="paragraph" w:customStyle="1" w:styleId="Head1">
    <w:name w:val="Head 1"/>
    <w:basedOn w:val="Normal"/>
    <w:next w:val="Normal"/>
    <w:rsid w:val="00154858"/>
    <w:pPr>
      <w:suppressAutoHyphens/>
      <w:autoSpaceDE w:val="0"/>
      <w:autoSpaceDN w:val="0"/>
      <w:adjustRightInd w:val="0"/>
      <w:spacing w:before="300" w:after="80" w:line="288" w:lineRule="auto"/>
      <w:textAlignment w:val="center"/>
    </w:pPr>
    <w:rPr>
      <w:rFonts w:ascii="Arial" w:hAnsi="Arial" w:cs="Arial"/>
      <w:b/>
      <w:bCs/>
      <w:color w:val="000000"/>
      <w:sz w:val="32"/>
      <w:szCs w:val="32"/>
    </w:rPr>
  </w:style>
  <w:style w:type="paragraph" w:styleId="PlainText">
    <w:name w:val="Plain Text"/>
    <w:basedOn w:val="Normal"/>
    <w:link w:val="PlainTextChar"/>
    <w:uiPriority w:val="99"/>
    <w:unhideWhenUsed/>
    <w:rsid w:val="00154858"/>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154858"/>
    <w:rPr>
      <w:rFonts w:ascii="Consolas" w:eastAsiaTheme="minorHAnsi" w:hAnsi="Consolas" w:cstheme="minorBidi"/>
      <w:sz w:val="21"/>
      <w:szCs w:val="21"/>
    </w:rPr>
  </w:style>
  <w:style w:type="paragraph" w:customStyle="1" w:styleId="NVVALevel1Last">
    <w:name w:val="NVVA Level 1 Last"/>
    <w:basedOn w:val="Normal"/>
    <w:link w:val="NVVALevel1LastChar"/>
    <w:rsid w:val="00952A69"/>
    <w:pPr>
      <w:spacing w:before="120" w:after="240"/>
    </w:pPr>
  </w:style>
  <w:style w:type="character" w:customStyle="1" w:styleId="NVVALevel1LastChar">
    <w:name w:val="NVVA Level 1 Last Char"/>
    <w:link w:val="NVVALevel1Last"/>
    <w:rsid w:val="00952A69"/>
    <w:rPr>
      <w:sz w:val="24"/>
      <w:szCs w:val="24"/>
    </w:rPr>
  </w:style>
  <w:style w:type="paragraph" w:customStyle="1" w:styleId="NVVABulletedTextL1">
    <w:name w:val="NVVA Bulleted Text L1"/>
    <w:basedOn w:val="Normal"/>
    <w:link w:val="NVVABulletedTextL1Char"/>
    <w:rsid w:val="009B4DBB"/>
    <w:pPr>
      <w:numPr>
        <w:numId w:val="10"/>
      </w:numPr>
      <w:spacing w:before="120" w:after="120"/>
      <w:ind w:right="288"/>
    </w:pPr>
    <w:rPr>
      <w:rFonts w:eastAsia="Times"/>
      <w:szCs w:val="20"/>
      <w:lang w:val="x-none" w:eastAsia="x-none"/>
    </w:rPr>
  </w:style>
  <w:style w:type="character" w:customStyle="1" w:styleId="NVVABulletedTextL1Char">
    <w:name w:val="NVVA Bulleted Text L1 Char"/>
    <w:link w:val="NVVABulletedTextL1"/>
    <w:rsid w:val="009B4DBB"/>
    <w:rPr>
      <w:rFonts w:eastAsia="Times"/>
      <w:sz w:val="24"/>
      <w:lang w:val="x-none" w:eastAsia="x-none"/>
    </w:rPr>
  </w:style>
  <w:style w:type="character" w:styleId="Strong">
    <w:name w:val="Strong"/>
    <w:uiPriority w:val="22"/>
    <w:qFormat/>
    <w:rsid w:val="009B4DBB"/>
    <w:rPr>
      <w:b/>
      <w:bCs/>
    </w:rPr>
  </w:style>
  <w:style w:type="paragraph" w:styleId="NormalWeb">
    <w:name w:val="Normal (Web)"/>
    <w:basedOn w:val="Normal"/>
    <w:uiPriority w:val="99"/>
    <w:unhideWhenUsed/>
    <w:rsid w:val="009B4DBB"/>
    <w:pPr>
      <w:spacing w:before="100" w:beforeAutospacing="1" w:after="100" w:afterAutospacing="1"/>
    </w:pPr>
  </w:style>
  <w:style w:type="paragraph" w:customStyle="1" w:styleId="NVVABody">
    <w:name w:val="NVVA Body"/>
    <w:basedOn w:val="Normal"/>
    <w:rsid w:val="00A3197D"/>
    <w:pPr>
      <w:spacing w:before="120" w:after="120"/>
    </w:pPr>
  </w:style>
  <w:style w:type="character" w:customStyle="1" w:styleId="NVAAActivityChar">
    <w:name w:val="NVAA Activity Char"/>
    <w:link w:val="NVAAActivity"/>
    <w:rsid w:val="00A3197D"/>
    <w:rPr>
      <w:rFonts w:eastAsia="Times"/>
      <w:b/>
      <w:i/>
      <w:sz w:val="24"/>
    </w:rPr>
  </w:style>
  <w:style w:type="paragraph" w:customStyle="1" w:styleId="NVVAHeading3">
    <w:name w:val="NVVA Heading 3"/>
    <w:basedOn w:val="Normal"/>
    <w:rsid w:val="004C53CB"/>
    <w:pPr>
      <w:spacing w:before="240" w:after="240"/>
    </w:pPr>
    <w:rPr>
      <w:rFonts w:ascii="Arial" w:hAnsi="Arial" w:cs="Arial"/>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17DA"/>
    <w:rPr>
      <w:sz w:val="24"/>
      <w:szCs w:val="24"/>
    </w:rPr>
  </w:style>
  <w:style w:type="paragraph" w:styleId="Heading3">
    <w:name w:val="heading 3"/>
    <w:basedOn w:val="Normal"/>
    <w:next w:val="Normal"/>
    <w:link w:val="Heading3Char"/>
    <w:semiHidden/>
    <w:unhideWhenUsed/>
    <w:qFormat/>
    <w:rsid w:val="003E1E8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279FD"/>
    <w:pPr>
      <w:tabs>
        <w:tab w:val="center" w:pos="4320"/>
        <w:tab w:val="right" w:pos="8640"/>
      </w:tabs>
    </w:pPr>
  </w:style>
  <w:style w:type="paragraph" w:styleId="Footer">
    <w:name w:val="footer"/>
    <w:basedOn w:val="Normal"/>
    <w:rsid w:val="004279FD"/>
    <w:pPr>
      <w:tabs>
        <w:tab w:val="center" w:pos="4320"/>
        <w:tab w:val="right" w:pos="8640"/>
      </w:tabs>
    </w:pPr>
  </w:style>
  <w:style w:type="character" w:styleId="PageNumber">
    <w:name w:val="page number"/>
    <w:basedOn w:val="DefaultParagraphFont"/>
    <w:rsid w:val="004279FD"/>
  </w:style>
  <w:style w:type="paragraph" w:customStyle="1" w:styleId="NVVAVisual">
    <w:name w:val="NVVA Visual"/>
    <w:basedOn w:val="Normal"/>
    <w:link w:val="NVVAVisualChar"/>
    <w:rsid w:val="00ED042E"/>
    <w:pPr>
      <w:numPr>
        <w:numId w:val="1"/>
      </w:numPr>
    </w:pPr>
  </w:style>
  <w:style w:type="paragraph" w:customStyle="1" w:styleId="NVAAActivity">
    <w:name w:val="NVAA Activity"/>
    <w:basedOn w:val="Normal"/>
    <w:link w:val="NVAAActivityChar"/>
    <w:rsid w:val="006D241D"/>
    <w:pPr>
      <w:numPr>
        <w:numId w:val="2"/>
      </w:numPr>
      <w:tabs>
        <w:tab w:val="clear" w:pos="360"/>
        <w:tab w:val="num" w:pos="432"/>
      </w:tabs>
      <w:spacing w:before="240" w:after="240"/>
      <w:ind w:left="432" w:right="288" w:hanging="432"/>
    </w:pPr>
    <w:rPr>
      <w:rFonts w:eastAsia="Times"/>
      <w:b/>
      <w:i/>
      <w:szCs w:val="20"/>
    </w:rPr>
  </w:style>
  <w:style w:type="paragraph" w:customStyle="1" w:styleId="Style2bullet">
    <w:name w:val="*Style2 bullet"/>
    <w:basedOn w:val="Normal"/>
    <w:rsid w:val="00A02B62"/>
    <w:pPr>
      <w:spacing w:after="240"/>
      <w:ind w:right="288"/>
    </w:pPr>
    <w:rPr>
      <w:rFonts w:eastAsia="Times"/>
      <w:szCs w:val="20"/>
    </w:rPr>
  </w:style>
  <w:style w:type="paragraph" w:customStyle="1" w:styleId="8ptbullet">
    <w:name w:val="8pt bullet"/>
    <w:basedOn w:val="Style2bullet"/>
    <w:rsid w:val="00A02B62"/>
    <w:pPr>
      <w:numPr>
        <w:numId w:val="3"/>
      </w:numPr>
    </w:pPr>
    <w:rPr>
      <w:rFonts w:ascii="Wingdings" w:hAnsi="Wingdings"/>
      <w:sz w:val="16"/>
    </w:rPr>
  </w:style>
  <w:style w:type="paragraph" w:customStyle="1" w:styleId="NVVAVisual0">
    <w:name w:val="*NVVA Visual"/>
    <w:basedOn w:val="Normal"/>
    <w:rsid w:val="00A02B62"/>
    <w:pPr>
      <w:numPr>
        <w:ilvl w:val="1"/>
        <w:numId w:val="4"/>
      </w:numPr>
      <w:spacing w:after="240"/>
    </w:pPr>
    <w:rPr>
      <w:rFonts w:ascii="Times New Roman Bold" w:hAnsi="Times New Roman Bold"/>
      <w:b/>
    </w:rPr>
  </w:style>
  <w:style w:type="paragraph" w:customStyle="1" w:styleId="bfitalnumber">
    <w:name w:val="*bf ital number"/>
    <w:basedOn w:val="Normal"/>
    <w:rsid w:val="00A02B62"/>
    <w:pPr>
      <w:numPr>
        <w:ilvl w:val="1"/>
        <w:numId w:val="5"/>
      </w:numPr>
      <w:tabs>
        <w:tab w:val="left" w:pos="-720"/>
        <w:tab w:val="left" w:pos="936"/>
        <w:tab w:val="left" w:pos="2160"/>
        <w:tab w:val="left" w:pos="3240"/>
      </w:tabs>
      <w:spacing w:after="240"/>
      <w:ind w:right="288"/>
    </w:pPr>
    <w:rPr>
      <w:rFonts w:ascii="Times New Roman Bold" w:eastAsia="Times" w:hAnsi="Times New Roman Bold"/>
      <w:b/>
      <w:i/>
      <w:szCs w:val="20"/>
    </w:rPr>
  </w:style>
  <w:style w:type="paragraph" w:styleId="ListParagraph">
    <w:name w:val="List Paragraph"/>
    <w:basedOn w:val="Normal"/>
    <w:uiPriority w:val="34"/>
    <w:qFormat/>
    <w:rsid w:val="005B698C"/>
    <w:pPr>
      <w:spacing w:after="200" w:line="276" w:lineRule="auto"/>
      <w:ind w:left="720"/>
      <w:contextualSpacing/>
    </w:pPr>
    <w:rPr>
      <w:rFonts w:ascii="Calibri" w:eastAsia="Calibri" w:hAnsi="Calibri"/>
      <w:sz w:val="22"/>
      <w:szCs w:val="22"/>
    </w:rPr>
  </w:style>
  <w:style w:type="paragraph" w:customStyle="1" w:styleId="NVVABulletL1">
    <w:name w:val="NVVA Bullet L1"/>
    <w:basedOn w:val="Normal"/>
    <w:link w:val="NVVABulletL1CharChar"/>
    <w:rsid w:val="003A482E"/>
    <w:pPr>
      <w:numPr>
        <w:numId w:val="6"/>
      </w:numPr>
      <w:spacing w:after="240"/>
    </w:pPr>
  </w:style>
  <w:style w:type="character" w:customStyle="1" w:styleId="NVVABulletL1CharChar">
    <w:name w:val="NVVA Bullet L1 Char Char"/>
    <w:basedOn w:val="DefaultParagraphFont"/>
    <w:link w:val="NVVABulletL1"/>
    <w:rsid w:val="003A482E"/>
    <w:rPr>
      <w:sz w:val="24"/>
      <w:szCs w:val="24"/>
    </w:rPr>
  </w:style>
  <w:style w:type="paragraph" w:customStyle="1" w:styleId="TrainingManualBullet1">
    <w:name w:val="Training Manual Bullet 1"/>
    <w:basedOn w:val="Normal"/>
    <w:rsid w:val="003A482E"/>
    <w:pPr>
      <w:numPr>
        <w:ilvl w:val="1"/>
        <w:numId w:val="7"/>
      </w:numPr>
    </w:pPr>
  </w:style>
  <w:style w:type="character" w:customStyle="1" w:styleId="NVVAVisualChar">
    <w:name w:val="NVVA Visual Char"/>
    <w:basedOn w:val="DefaultParagraphFont"/>
    <w:link w:val="NVVAVisual"/>
    <w:rsid w:val="003A482E"/>
    <w:rPr>
      <w:sz w:val="24"/>
      <w:szCs w:val="24"/>
    </w:rPr>
  </w:style>
  <w:style w:type="character" w:styleId="Hyperlink">
    <w:name w:val="Hyperlink"/>
    <w:basedOn w:val="DefaultParagraphFont"/>
    <w:rsid w:val="00181E6D"/>
    <w:rPr>
      <w:color w:val="0000FF"/>
      <w:u w:val="single"/>
    </w:rPr>
  </w:style>
  <w:style w:type="paragraph" w:styleId="BalloonText">
    <w:name w:val="Balloon Text"/>
    <w:basedOn w:val="Normal"/>
    <w:link w:val="BalloonTextChar"/>
    <w:rsid w:val="005550EB"/>
    <w:rPr>
      <w:rFonts w:ascii="Tahoma" w:hAnsi="Tahoma" w:cs="Tahoma"/>
      <w:sz w:val="16"/>
      <w:szCs w:val="16"/>
    </w:rPr>
  </w:style>
  <w:style w:type="character" w:customStyle="1" w:styleId="BalloonTextChar">
    <w:name w:val="Balloon Text Char"/>
    <w:basedOn w:val="DefaultParagraphFont"/>
    <w:link w:val="BalloonText"/>
    <w:rsid w:val="005550EB"/>
    <w:rPr>
      <w:rFonts w:ascii="Tahoma" w:hAnsi="Tahoma" w:cs="Tahoma"/>
      <w:sz w:val="16"/>
      <w:szCs w:val="16"/>
    </w:rPr>
  </w:style>
  <w:style w:type="paragraph" w:customStyle="1" w:styleId="ColorfulList-Accent11">
    <w:name w:val="Colorful List - Accent 11"/>
    <w:basedOn w:val="Normal"/>
    <w:uiPriority w:val="34"/>
    <w:qFormat/>
    <w:rsid w:val="00EC0AAA"/>
    <w:pPr>
      <w:ind w:left="720"/>
      <w:contextualSpacing/>
    </w:pPr>
    <w:rPr>
      <w:rFonts w:ascii="Cambria" w:eastAsia="Cambria" w:hAnsi="Cambria"/>
    </w:rPr>
  </w:style>
  <w:style w:type="character" w:styleId="CommentReference">
    <w:name w:val="annotation reference"/>
    <w:basedOn w:val="DefaultParagraphFont"/>
    <w:rsid w:val="00B56CCA"/>
    <w:rPr>
      <w:sz w:val="16"/>
      <w:szCs w:val="16"/>
    </w:rPr>
  </w:style>
  <w:style w:type="paragraph" w:styleId="CommentText">
    <w:name w:val="annotation text"/>
    <w:basedOn w:val="Normal"/>
    <w:link w:val="CommentTextChar"/>
    <w:rsid w:val="00B56CCA"/>
    <w:rPr>
      <w:sz w:val="20"/>
      <w:szCs w:val="20"/>
    </w:rPr>
  </w:style>
  <w:style w:type="character" w:customStyle="1" w:styleId="CommentTextChar">
    <w:name w:val="Comment Text Char"/>
    <w:basedOn w:val="DefaultParagraphFont"/>
    <w:link w:val="CommentText"/>
    <w:rsid w:val="00B56CCA"/>
  </w:style>
  <w:style w:type="paragraph" w:styleId="CommentSubject">
    <w:name w:val="annotation subject"/>
    <w:basedOn w:val="CommentText"/>
    <w:next w:val="CommentText"/>
    <w:link w:val="CommentSubjectChar"/>
    <w:rsid w:val="00B56CCA"/>
    <w:rPr>
      <w:b/>
      <w:bCs/>
    </w:rPr>
  </w:style>
  <w:style w:type="character" w:customStyle="1" w:styleId="CommentSubjectChar">
    <w:name w:val="Comment Subject Char"/>
    <w:basedOn w:val="CommentTextChar"/>
    <w:link w:val="CommentSubject"/>
    <w:rsid w:val="00B56CCA"/>
    <w:rPr>
      <w:b/>
      <w:bCs/>
    </w:rPr>
  </w:style>
  <w:style w:type="paragraph" w:styleId="NoSpacing">
    <w:name w:val="No Spacing"/>
    <w:uiPriority w:val="1"/>
    <w:qFormat/>
    <w:rsid w:val="008F75C2"/>
    <w:rPr>
      <w:sz w:val="24"/>
      <w:szCs w:val="24"/>
    </w:rPr>
  </w:style>
  <w:style w:type="paragraph" w:styleId="Revision">
    <w:name w:val="Revision"/>
    <w:hidden/>
    <w:uiPriority w:val="99"/>
    <w:semiHidden/>
    <w:rsid w:val="00D801FF"/>
    <w:rPr>
      <w:sz w:val="24"/>
      <w:szCs w:val="24"/>
    </w:rPr>
  </w:style>
  <w:style w:type="paragraph" w:customStyle="1" w:styleId="NVVABodyChar">
    <w:name w:val="NVVA Body Char"/>
    <w:basedOn w:val="Normal"/>
    <w:link w:val="NVVABodyCharChar"/>
    <w:rsid w:val="003E1E86"/>
    <w:pPr>
      <w:spacing w:before="120" w:after="120"/>
      <w:ind w:right="288"/>
    </w:pPr>
    <w:rPr>
      <w:rFonts w:eastAsia="Times"/>
      <w:szCs w:val="20"/>
    </w:rPr>
  </w:style>
  <w:style w:type="paragraph" w:customStyle="1" w:styleId="NVAAHeading3">
    <w:name w:val="NVAA Heading 3"/>
    <w:basedOn w:val="Heading3"/>
    <w:next w:val="Normal"/>
    <w:link w:val="NVAAHeading3Char"/>
    <w:autoRedefine/>
    <w:rsid w:val="003E1E86"/>
    <w:pPr>
      <w:keepLines w:val="0"/>
      <w:numPr>
        <w:numId w:val="9"/>
      </w:numPr>
      <w:spacing w:before="0" w:after="240"/>
      <w:ind w:left="360"/>
    </w:pPr>
    <w:rPr>
      <w:rFonts w:ascii="Arial" w:eastAsia="Times" w:hAnsi="Arial" w:cs="Times New Roman"/>
      <w:bCs w:val="0"/>
      <w:color w:val="auto"/>
      <w:sz w:val="28"/>
      <w:szCs w:val="28"/>
      <w:lang w:val="x-none" w:eastAsia="x-none"/>
    </w:rPr>
  </w:style>
  <w:style w:type="character" w:customStyle="1" w:styleId="NVVABodyCharChar">
    <w:name w:val="NVVA Body Char Char"/>
    <w:link w:val="NVVABodyChar"/>
    <w:rsid w:val="003E1E86"/>
    <w:rPr>
      <w:rFonts w:eastAsia="Times"/>
      <w:sz w:val="24"/>
    </w:rPr>
  </w:style>
  <w:style w:type="character" w:customStyle="1" w:styleId="NVAAHeading3Char">
    <w:name w:val="NVAA Heading 3 Char"/>
    <w:link w:val="NVAAHeading3"/>
    <w:rsid w:val="003E1E86"/>
    <w:rPr>
      <w:rFonts w:ascii="Arial" w:eastAsia="Times" w:hAnsi="Arial"/>
      <w:b/>
      <w:sz w:val="28"/>
      <w:szCs w:val="28"/>
      <w:lang w:val="x-none" w:eastAsia="x-none"/>
    </w:rPr>
  </w:style>
  <w:style w:type="character" w:customStyle="1" w:styleId="Heading3Char">
    <w:name w:val="Heading 3 Char"/>
    <w:basedOn w:val="DefaultParagraphFont"/>
    <w:link w:val="Heading3"/>
    <w:semiHidden/>
    <w:rsid w:val="003E1E86"/>
    <w:rPr>
      <w:rFonts w:asciiTheme="majorHAnsi" w:eastAsiaTheme="majorEastAsia" w:hAnsiTheme="majorHAnsi" w:cstheme="majorBidi"/>
      <w:b/>
      <w:bCs/>
      <w:color w:val="4F81BD" w:themeColor="accent1"/>
      <w:sz w:val="24"/>
      <w:szCs w:val="24"/>
    </w:rPr>
  </w:style>
  <w:style w:type="paragraph" w:customStyle="1" w:styleId="Head1">
    <w:name w:val="Head 1"/>
    <w:basedOn w:val="Normal"/>
    <w:next w:val="Normal"/>
    <w:rsid w:val="00154858"/>
    <w:pPr>
      <w:suppressAutoHyphens/>
      <w:autoSpaceDE w:val="0"/>
      <w:autoSpaceDN w:val="0"/>
      <w:adjustRightInd w:val="0"/>
      <w:spacing w:before="300" w:after="80" w:line="288" w:lineRule="auto"/>
      <w:textAlignment w:val="center"/>
    </w:pPr>
    <w:rPr>
      <w:rFonts w:ascii="Arial" w:hAnsi="Arial" w:cs="Arial"/>
      <w:b/>
      <w:bCs/>
      <w:color w:val="000000"/>
      <w:sz w:val="32"/>
      <w:szCs w:val="32"/>
    </w:rPr>
  </w:style>
  <w:style w:type="paragraph" w:styleId="PlainText">
    <w:name w:val="Plain Text"/>
    <w:basedOn w:val="Normal"/>
    <w:link w:val="PlainTextChar"/>
    <w:uiPriority w:val="99"/>
    <w:unhideWhenUsed/>
    <w:rsid w:val="00154858"/>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154858"/>
    <w:rPr>
      <w:rFonts w:ascii="Consolas" w:eastAsiaTheme="minorHAnsi" w:hAnsi="Consolas" w:cstheme="minorBidi"/>
      <w:sz w:val="21"/>
      <w:szCs w:val="21"/>
    </w:rPr>
  </w:style>
  <w:style w:type="paragraph" w:customStyle="1" w:styleId="NVVALevel1Last">
    <w:name w:val="NVVA Level 1 Last"/>
    <w:basedOn w:val="Normal"/>
    <w:link w:val="NVVALevel1LastChar"/>
    <w:rsid w:val="00952A69"/>
    <w:pPr>
      <w:spacing w:before="120" w:after="240"/>
    </w:pPr>
  </w:style>
  <w:style w:type="character" w:customStyle="1" w:styleId="NVVALevel1LastChar">
    <w:name w:val="NVVA Level 1 Last Char"/>
    <w:link w:val="NVVALevel1Last"/>
    <w:rsid w:val="00952A69"/>
    <w:rPr>
      <w:sz w:val="24"/>
      <w:szCs w:val="24"/>
    </w:rPr>
  </w:style>
  <w:style w:type="paragraph" w:customStyle="1" w:styleId="NVVABulletedTextL1">
    <w:name w:val="NVVA Bulleted Text L1"/>
    <w:basedOn w:val="Normal"/>
    <w:link w:val="NVVABulletedTextL1Char"/>
    <w:rsid w:val="009B4DBB"/>
    <w:pPr>
      <w:numPr>
        <w:numId w:val="10"/>
      </w:numPr>
      <w:spacing w:before="120" w:after="120"/>
      <w:ind w:right="288"/>
    </w:pPr>
    <w:rPr>
      <w:rFonts w:eastAsia="Times"/>
      <w:szCs w:val="20"/>
      <w:lang w:val="x-none" w:eastAsia="x-none"/>
    </w:rPr>
  </w:style>
  <w:style w:type="character" w:customStyle="1" w:styleId="NVVABulletedTextL1Char">
    <w:name w:val="NVVA Bulleted Text L1 Char"/>
    <w:link w:val="NVVABulletedTextL1"/>
    <w:rsid w:val="009B4DBB"/>
    <w:rPr>
      <w:rFonts w:eastAsia="Times"/>
      <w:sz w:val="24"/>
      <w:lang w:val="x-none" w:eastAsia="x-none"/>
    </w:rPr>
  </w:style>
  <w:style w:type="character" w:styleId="Strong">
    <w:name w:val="Strong"/>
    <w:uiPriority w:val="22"/>
    <w:qFormat/>
    <w:rsid w:val="009B4DBB"/>
    <w:rPr>
      <w:b/>
      <w:bCs/>
    </w:rPr>
  </w:style>
  <w:style w:type="paragraph" w:styleId="NormalWeb">
    <w:name w:val="Normal (Web)"/>
    <w:basedOn w:val="Normal"/>
    <w:uiPriority w:val="99"/>
    <w:unhideWhenUsed/>
    <w:rsid w:val="009B4DBB"/>
    <w:pPr>
      <w:spacing w:before="100" w:beforeAutospacing="1" w:after="100" w:afterAutospacing="1"/>
    </w:pPr>
  </w:style>
  <w:style w:type="paragraph" w:customStyle="1" w:styleId="NVVABody">
    <w:name w:val="NVVA Body"/>
    <w:basedOn w:val="Normal"/>
    <w:rsid w:val="00A3197D"/>
    <w:pPr>
      <w:spacing w:before="120" w:after="120"/>
    </w:pPr>
  </w:style>
  <w:style w:type="character" w:customStyle="1" w:styleId="NVAAActivityChar">
    <w:name w:val="NVAA Activity Char"/>
    <w:link w:val="NVAAActivity"/>
    <w:rsid w:val="00A3197D"/>
    <w:rPr>
      <w:rFonts w:eastAsia="Times"/>
      <w:b/>
      <w:i/>
      <w:sz w:val="24"/>
    </w:rPr>
  </w:style>
  <w:style w:type="paragraph" w:customStyle="1" w:styleId="NVVAHeading3">
    <w:name w:val="NVVA Heading 3"/>
    <w:basedOn w:val="Normal"/>
    <w:rsid w:val="004C53CB"/>
    <w:pPr>
      <w:spacing w:before="240" w:after="240"/>
    </w:pPr>
    <w:rPr>
      <w:rFonts w:ascii="Arial" w:hAnsi="Arial"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67419">
      <w:bodyDiv w:val="1"/>
      <w:marLeft w:val="0"/>
      <w:marRight w:val="0"/>
      <w:marTop w:val="0"/>
      <w:marBottom w:val="0"/>
      <w:divBdr>
        <w:top w:val="none" w:sz="0" w:space="0" w:color="auto"/>
        <w:left w:val="none" w:sz="0" w:space="0" w:color="auto"/>
        <w:bottom w:val="none" w:sz="0" w:space="0" w:color="auto"/>
        <w:right w:val="none" w:sz="0" w:space="0" w:color="auto"/>
      </w:divBdr>
      <w:divsChild>
        <w:div w:id="1728456634">
          <w:marLeft w:val="288"/>
          <w:marRight w:val="0"/>
          <w:marTop w:val="0"/>
          <w:marBottom w:val="0"/>
          <w:divBdr>
            <w:top w:val="none" w:sz="0" w:space="0" w:color="auto"/>
            <w:left w:val="none" w:sz="0" w:space="0" w:color="auto"/>
            <w:bottom w:val="none" w:sz="0" w:space="0" w:color="auto"/>
            <w:right w:val="none" w:sz="0" w:space="0" w:color="auto"/>
          </w:divBdr>
        </w:div>
        <w:div w:id="1010522226">
          <w:marLeft w:val="288"/>
          <w:marRight w:val="0"/>
          <w:marTop w:val="0"/>
          <w:marBottom w:val="0"/>
          <w:divBdr>
            <w:top w:val="none" w:sz="0" w:space="0" w:color="auto"/>
            <w:left w:val="none" w:sz="0" w:space="0" w:color="auto"/>
            <w:bottom w:val="none" w:sz="0" w:space="0" w:color="auto"/>
            <w:right w:val="none" w:sz="0" w:space="0" w:color="auto"/>
          </w:divBdr>
        </w:div>
        <w:div w:id="2079397939">
          <w:marLeft w:val="288"/>
          <w:marRight w:val="0"/>
          <w:marTop w:val="0"/>
          <w:marBottom w:val="0"/>
          <w:divBdr>
            <w:top w:val="none" w:sz="0" w:space="0" w:color="auto"/>
            <w:left w:val="none" w:sz="0" w:space="0" w:color="auto"/>
            <w:bottom w:val="none" w:sz="0" w:space="0" w:color="auto"/>
            <w:right w:val="none" w:sz="0" w:space="0" w:color="auto"/>
          </w:divBdr>
        </w:div>
        <w:div w:id="886381764">
          <w:marLeft w:val="288"/>
          <w:marRight w:val="0"/>
          <w:marTop w:val="0"/>
          <w:marBottom w:val="0"/>
          <w:divBdr>
            <w:top w:val="none" w:sz="0" w:space="0" w:color="auto"/>
            <w:left w:val="none" w:sz="0" w:space="0" w:color="auto"/>
            <w:bottom w:val="none" w:sz="0" w:space="0" w:color="auto"/>
            <w:right w:val="none" w:sz="0" w:space="0" w:color="auto"/>
          </w:divBdr>
        </w:div>
        <w:div w:id="1088309414">
          <w:marLeft w:val="288"/>
          <w:marRight w:val="0"/>
          <w:marTop w:val="0"/>
          <w:marBottom w:val="0"/>
          <w:divBdr>
            <w:top w:val="none" w:sz="0" w:space="0" w:color="auto"/>
            <w:left w:val="none" w:sz="0" w:space="0" w:color="auto"/>
            <w:bottom w:val="none" w:sz="0" w:space="0" w:color="auto"/>
            <w:right w:val="none" w:sz="0" w:space="0" w:color="auto"/>
          </w:divBdr>
        </w:div>
        <w:div w:id="302925522">
          <w:marLeft w:val="288"/>
          <w:marRight w:val="0"/>
          <w:marTop w:val="0"/>
          <w:marBottom w:val="0"/>
          <w:divBdr>
            <w:top w:val="none" w:sz="0" w:space="0" w:color="auto"/>
            <w:left w:val="none" w:sz="0" w:space="0" w:color="auto"/>
            <w:bottom w:val="none" w:sz="0" w:space="0" w:color="auto"/>
            <w:right w:val="none" w:sz="0" w:space="0" w:color="auto"/>
          </w:divBdr>
        </w:div>
      </w:divsChild>
    </w:div>
    <w:div w:id="103428176">
      <w:bodyDiv w:val="1"/>
      <w:marLeft w:val="0"/>
      <w:marRight w:val="0"/>
      <w:marTop w:val="0"/>
      <w:marBottom w:val="0"/>
      <w:divBdr>
        <w:top w:val="none" w:sz="0" w:space="0" w:color="auto"/>
        <w:left w:val="none" w:sz="0" w:space="0" w:color="auto"/>
        <w:bottom w:val="none" w:sz="0" w:space="0" w:color="auto"/>
        <w:right w:val="none" w:sz="0" w:space="0" w:color="auto"/>
      </w:divBdr>
      <w:divsChild>
        <w:div w:id="1402827533">
          <w:marLeft w:val="288"/>
          <w:marRight w:val="0"/>
          <w:marTop w:val="0"/>
          <w:marBottom w:val="0"/>
          <w:divBdr>
            <w:top w:val="none" w:sz="0" w:space="0" w:color="auto"/>
            <w:left w:val="none" w:sz="0" w:space="0" w:color="auto"/>
            <w:bottom w:val="none" w:sz="0" w:space="0" w:color="auto"/>
            <w:right w:val="none" w:sz="0" w:space="0" w:color="auto"/>
          </w:divBdr>
        </w:div>
        <w:div w:id="264070595">
          <w:marLeft w:val="288"/>
          <w:marRight w:val="0"/>
          <w:marTop w:val="0"/>
          <w:marBottom w:val="0"/>
          <w:divBdr>
            <w:top w:val="none" w:sz="0" w:space="0" w:color="auto"/>
            <w:left w:val="none" w:sz="0" w:space="0" w:color="auto"/>
            <w:bottom w:val="none" w:sz="0" w:space="0" w:color="auto"/>
            <w:right w:val="none" w:sz="0" w:space="0" w:color="auto"/>
          </w:divBdr>
        </w:div>
        <w:div w:id="1183206746">
          <w:marLeft w:val="288"/>
          <w:marRight w:val="0"/>
          <w:marTop w:val="0"/>
          <w:marBottom w:val="0"/>
          <w:divBdr>
            <w:top w:val="none" w:sz="0" w:space="0" w:color="auto"/>
            <w:left w:val="none" w:sz="0" w:space="0" w:color="auto"/>
            <w:bottom w:val="none" w:sz="0" w:space="0" w:color="auto"/>
            <w:right w:val="none" w:sz="0" w:space="0" w:color="auto"/>
          </w:divBdr>
        </w:div>
      </w:divsChild>
    </w:div>
    <w:div w:id="110898924">
      <w:bodyDiv w:val="1"/>
      <w:marLeft w:val="0"/>
      <w:marRight w:val="0"/>
      <w:marTop w:val="0"/>
      <w:marBottom w:val="0"/>
      <w:divBdr>
        <w:top w:val="none" w:sz="0" w:space="0" w:color="auto"/>
        <w:left w:val="none" w:sz="0" w:space="0" w:color="auto"/>
        <w:bottom w:val="none" w:sz="0" w:space="0" w:color="auto"/>
        <w:right w:val="none" w:sz="0" w:space="0" w:color="auto"/>
      </w:divBdr>
      <w:divsChild>
        <w:div w:id="288555460">
          <w:marLeft w:val="576"/>
          <w:marRight w:val="0"/>
          <w:marTop w:val="0"/>
          <w:marBottom w:val="0"/>
          <w:divBdr>
            <w:top w:val="none" w:sz="0" w:space="0" w:color="auto"/>
            <w:left w:val="none" w:sz="0" w:space="0" w:color="auto"/>
            <w:bottom w:val="none" w:sz="0" w:space="0" w:color="auto"/>
            <w:right w:val="none" w:sz="0" w:space="0" w:color="auto"/>
          </w:divBdr>
        </w:div>
        <w:div w:id="1599556561">
          <w:marLeft w:val="576"/>
          <w:marRight w:val="0"/>
          <w:marTop w:val="0"/>
          <w:marBottom w:val="0"/>
          <w:divBdr>
            <w:top w:val="none" w:sz="0" w:space="0" w:color="auto"/>
            <w:left w:val="none" w:sz="0" w:space="0" w:color="auto"/>
            <w:bottom w:val="none" w:sz="0" w:space="0" w:color="auto"/>
            <w:right w:val="none" w:sz="0" w:space="0" w:color="auto"/>
          </w:divBdr>
        </w:div>
        <w:div w:id="640496480">
          <w:marLeft w:val="576"/>
          <w:marRight w:val="0"/>
          <w:marTop w:val="0"/>
          <w:marBottom w:val="0"/>
          <w:divBdr>
            <w:top w:val="none" w:sz="0" w:space="0" w:color="auto"/>
            <w:left w:val="none" w:sz="0" w:space="0" w:color="auto"/>
            <w:bottom w:val="none" w:sz="0" w:space="0" w:color="auto"/>
            <w:right w:val="none" w:sz="0" w:space="0" w:color="auto"/>
          </w:divBdr>
        </w:div>
      </w:divsChild>
    </w:div>
    <w:div w:id="300430407">
      <w:bodyDiv w:val="1"/>
      <w:marLeft w:val="0"/>
      <w:marRight w:val="0"/>
      <w:marTop w:val="0"/>
      <w:marBottom w:val="0"/>
      <w:divBdr>
        <w:top w:val="none" w:sz="0" w:space="0" w:color="auto"/>
        <w:left w:val="none" w:sz="0" w:space="0" w:color="auto"/>
        <w:bottom w:val="none" w:sz="0" w:space="0" w:color="auto"/>
        <w:right w:val="none" w:sz="0" w:space="0" w:color="auto"/>
      </w:divBdr>
      <w:divsChild>
        <w:div w:id="1151795201">
          <w:marLeft w:val="288"/>
          <w:marRight w:val="0"/>
          <w:marTop w:val="0"/>
          <w:marBottom w:val="0"/>
          <w:divBdr>
            <w:top w:val="none" w:sz="0" w:space="0" w:color="auto"/>
            <w:left w:val="none" w:sz="0" w:space="0" w:color="auto"/>
            <w:bottom w:val="none" w:sz="0" w:space="0" w:color="auto"/>
            <w:right w:val="none" w:sz="0" w:space="0" w:color="auto"/>
          </w:divBdr>
        </w:div>
        <w:div w:id="182205669">
          <w:marLeft w:val="288"/>
          <w:marRight w:val="0"/>
          <w:marTop w:val="0"/>
          <w:marBottom w:val="0"/>
          <w:divBdr>
            <w:top w:val="none" w:sz="0" w:space="0" w:color="auto"/>
            <w:left w:val="none" w:sz="0" w:space="0" w:color="auto"/>
            <w:bottom w:val="none" w:sz="0" w:space="0" w:color="auto"/>
            <w:right w:val="none" w:sz="0" w:space="0" w:color="auto"/>
          </w:divBdr>
        </w:div>
        <w:div w:id="1124733543">
          <w:marLeft w:val="288"/>
          <w:marRight w:val="0"/>
          <w:marTop w:val="0"/>
          <w:marBottom w:val="0"/>
          <w:divBdr>
            <w:top w:val="none" w:sz="0" w:space="0" w:color="auto"/>
            <w:left w:val="none" w:sz="0" w:space="0" w:color="auto"/>
            <w:bottom w:val="none" w:sz="0" w:space="0" w:color="auto"/>
            <w:right w:val="none" w:sz="0" w:space="0" w:color="auto"/>
          </w:divBdr>
        </w:div>
      </w:divsChild>
    </w:div>
    <w:div w:id="542212089">
      <w:bodyDiv w:val="1"/>
      <w:marLeft w:val="0"/>
      <w:marRight w:val="0"/>
      <w:marTop w:val="0"/>
      <w:marBottom w:val="0"/>
      <w:divBdr>
        <w:top w:val="none" w:sz="0" w:space="0" w:color="auto"/>
        <w:left w:val="none" w:sz="0" w:space="0" w:color="auto"/>
        <w:bottom w:val="none" w:sz="0" w:space="0" w:color="auto"/>
        <w:right w:val="none" w:sz="0" w:space="0" w:color="auto"/>
      </w:divBdr>
      <w:divsChild>
        <w:div w:id="693961445">
          <w:marLeft w:val="274"/>
          <w:marRight w:val="0"/>
          <w:marTop w:val="0"/>
          <w:marBottom w:val="0"/>
          <w:divBdr>
            <w:top w:val="none" w:sz="0" w:space="0" w:color="auto"/>
            <w:left w:val="none" w:sz="0" w:space="0" w:color="auto"/>
            <w:bottom w:val="none" w:sz="0" w:space="0" w:color="auto"/>
            <w:right w:val="none" w:sz="0" w:space="0" w:color="auto"/>
          </w:divBdr>
        </w:div>
      </w:divsChild>
    </w:div>
    <w:div w:id="555509192">
      <w:bodyDiv w:val="1"/>
      <w:marLeft w:val="0"/>
      <w:marRight w:val="0"/>
      <w:marTop w:val="0"/>
      <w:marBottom w:val="0"/>
      <w:divBdr>
        <w:top w:val="none" w:sz="0" w:space="0" w:color="auto"/>
        <w:left w:val="none" w:sz="0" w:space="0" w:color="auto"/>
        <w:bottom w:val="none" w:sz="0" w:space="0" w:color="auto"/>
        <w:right w:val="none" w:sz="0" w:space="0" w:color="auto"/>
      </w:divBdr>
      <w:divsChild>
        <w:div w:id="1239291271">
          <w:marLeft w:val="288"/>
          <w:marRight w:val="0"/>
          <w:marTop w:val="0"/>
          <w:marBottom w:val="0"/>
          <w:divBdr>
            <w:top w:val="none" w:sz="0" w:space="0" w:color="auto"/>
            <w:left w:val="none" w:sz="0" w:space="0" w:color="auto"/>
            <w:bottom w:val="none" w:sz="0" w:space="0" w:color="auto"/>
            <w:right w:val="none" w:sz="0" w:space="0" w:color="auto"/>
          </w:divBdr>
        </w:div>
        <w:div w:id="1842576197">
          <w:marLeft w:val="1051"/>
          <w:marRight w:val="0"/>
          <w:marTop w:val="0"/>
          <w:marBottom w:val="0"/>
          <w:divBdr>
            <w:top w:val="none" w:sz="0" w:space="0" w:color="auto"/>
            <w:left w:val="none" w:sz="0" w:space="0" w:color="auto"/>
            <w:bottom w:val="none" w:sz="0" w:space="0" w:color="auto"/>
            <w:right w:val="none" w:sz="0" w:space="0" w:color="auto"/>
          </w:divBdr>
        </w:div>
        <w:div w:id="1933666134">
          <w:marLeft w:val="1051"/>
          <w:marRight w:val="0"/>
          <w:marTop w:val="0"/>
          <w:marBottom w:val="0"/>
          <w:divBdr>
            <w:top w:val="none" w:sz="0" w:space="0" w:color="auto"/>
            <w:left w:val="none" w:sz="0" w:space="0" w:color="auto"/>
            <w:bottom w:val="none" w:sz="0" w:space="0" w:color="auto"/>
            <w:right w:val="none" w:sz="0" w:space="0" w:color="auto"/>
          </w:divBdr>
        </w:div>
        <w:div w:id="1685283889">
          <w:marLeft w:val="1051"/>
          <w:marRight w:val="0"/>
          <w:marTop w:val="0"/>
          <w:marBottom w:val="0"/>
          <w:divBdr>
            <w:top w:val="none" w:sz="0" w:space="0" w:color="auto"/>
            <w:left w:val="none" w:sz="0" w:space="0" w:color="auto"/>
            <w:bottom w:val="none" w:sz="0" w:space="0" w:color="auto"/>
            <w:right w:val="none" w:sz="0" w:space="0" w:color="auto"/>
          </w:divBdr>
        </w:div>
        <w:div w:id="755130435">
          <w:marLeft w:val="1051"/>
          <w:marRight w:val="0"/>
          <w:marTop w:val="0"/>
          <w:marBottom w:val="0"/>
          <w:divBdr>
            <w:top w:val="none" w:sz="0" w:space="0" w:color="auto"/>
            <w:left w:val="none" w:sz="0" w:space="0" w:color="auto"/>
            <w:bottom w:val="none" w:sz="0" w:space="0" w:color="auto"/>
            <w:right w:val="none" w:sz="0" w:space="0" w:color="auto"/>
          </w:divBdr>
        </w:div>
      </w:divsChild>
    </w:div>
    <w:div w:id="562836809">
      <w:bodyDiv w:val="1"/>
      <w:marLeft w:val="0"/>
      <w:marRight w:val="0"/>
      <w:marTop w:val="0"/>
      <w:marBottom w:val="0"/>
      <w:divBdr>
        <w:top w:val="none" w:sz="0" w:space="0" w:color="auto"/>
        <w:left w:val="none" w:sz="0" w:space="0" w:color="auto"/>
        <w:bottom w:val="none" w:sz="0" w:space="0" w:color="auto"/>
        <w:right w:val="none" w:sz="0" w:space="0" w:color="auto"/>
      </w:divBdr>
      <w:divsChild>
        <w:div w:id="895430166">
          <w:marLeft w:val="288"/>
          <w:marRight w:val="0"/>
          <w:marTop w:val="0"/>
          <w:marBottom w:val="0"/>
          <w:divBdr>
            <w:top w:val="none" w:sz="0" w:space="0" w:color="auto"/>
            <w:left w:val="none" w:sz="0" w:space="0" w:color="auto"/>
            <w:bottom w:val="none" w:sz="0" w:space="0" w:color="auto"/>
            <w:right w:val="none" w:sz="0" w:space="0" w:color="auto"/>
          </w:divBdr>
        </w:div>
        <w:div w:id="314920050">
          <w:marLeft w:val="288"/>
          <w:marRight w:val="0"/>
          <w:marTop w:val="0"/>
          <w:marBottom w:val="0"/>
          <w:divBdr>
            <w:top w:val="none" w:sz="0" w:space="0" w:color="auto"/>
            <w:left w:val="none" w:sz="0" w:space="0" w:color="auto"/>
            <w:bottom w:val="none" w:sz="0" w:space="0" w:color="auto"/>
            <w:right w:val="none" w:sz="0" w:space="0" w:color="auto"/>
          </w:divBdr>
        </w:div>
        <w:div w:id="1653867211">
          <w:marLeft w:val="288"/>
          <w:marRight w:val="0"/>
          <w:marTop w:val="0"/>
          <w:marBottom w:val="0"/>
          <w:divBdr>
            <w:top w:val="none" w:sz="0" w:space="0" w:color="auto"/>
            <w:left w:val="none" w:sz="0" w:space="0" w:color="auto"/>
            <w:bottom w:val="none" w:sz="0" w:space="0" w:color="auto"/>
            <w:right w:val="none" w:sz="0" w:space="0" w:color="auto"/>
          </w:divBdr>
        </w:div>
      </w:divsChild>
    </w:div>
    <w:div w:id="624502468">
      <w:bodyDiv w:val="1"/>
      <w:marLeft w:val="0"/>
      <w:marRight w:val="0"/>
      <w:marTop w:val="0"/>
      <w:marBottom w:val="0"/>
      <w:divBdr>
        <w:top w:val="none" w:sz="0" w:space="0" w:color="auto"/>
        <w:left w:val="none" w:sz="0" w:space="0" w:color="auto"/>
        <w:bottom w:val="none" w:sz="0" w:space="0" w:color="auto"/>
        <w:right w:val="none" w:sz="0" w:space="0" w:color="auto"/>
      </w:divBdr>
    </w:div>
    <w:div w:id="748581026">
      <w:bodyDiv w:val="1"/>
      <w:marLeft w:val="0"/>
      <w:marRight w:val="0"/>
      <w:marTop w:val="0"/>
      <w:marBottom w:val="0"/>
      <w:divBdr>
        <w:top w:val="none" w:sz="0" w:space="0" w:color="auto"/>
        <w:left w:val="none" w:sz="0" w:space="0" w:color="auto"/>
        <w:bottom w:val="none" w:sz="0" w:space="0" w:color="auto"/>
        <w:right w:val="none" w:sz="0" w:space="0" w:color="auto"/>
      </w:divBdr>
      <w:divsChild>
        <w:div w:id="1356229403">
          <w:marLeft w:val="720"/>
          <w:marRight w:val="0"/>
          <w:marTop w:val="240"/>
          <w:marBottom w:val="0"/>
          <w:divBdr>
            <w:top w:val="none" w:sz="0" w:space="0" w:color="auto"/>
            <w:left w:val="none" w:sz="0" w:space="0" w:color="auto"/>
            <w:bottom w:val="none" w:sz="0" w:space="0" w:color="auto"/>
            <w:right w:val="none" w:sz="0" w:space="0" w:color="auto"/>
          </w:divBdr>
        </w:div>
        <w:div w:id="1073938766">
          <w:marLeft w:val="720"/>
          <w:marRight w:val="0"/>
          <w:marTop w:val="240"/>
          <w:marBottom w:val="0"/>
          <w:divBdr>
            <w:top w:val="none" w:sz="0" w:space="0" w:color="auto"/>
            <w:left w:val="none" w:sz="0" w:space="0" w:color="auto"/>
            <w:bottom w:val="none" w:sz="0" w:space="0" w:color="auto"/>
            <w:right w:val="none" w:sz="0" w:space="0" w:color="auto"/>
          </w:divBdr>
        </w:div>
        <w:div w:id="1016813602">
          <w:marLeft w:val="734"/>
          <w:marRight w:val="0"/>
          <w:marTop w:val="240"/>
          <w:marBottom w:val="0"/>
          <w:divBdr>
            <w:top w:val="none" w:sz="0" w:space="0" w:color="auto"/>
            <w:left w:val="none" w:sz="0" w:space="0" w:color="auto"/>
            <w:bottom w:val="none" w:sz="0" w:space="0" w:color="auto"/>
            <w:right w:val="none" w:sz="0" w:space="0" w:color="auto"/>
          </w:divBdr>
        </w:div>
      </w:divsChild>
    </w:div>
    <w:div w:id="757294140">
      <w:bodyDiv w:val="1"/>
      <w:marLeft w:val="0"/>
      <w:marRight w:val="0"/>
      <w:marTop w:val="0"/>
      <w:marBottom w:val="0"/>
      <w:divBdr>
        <w:top w:val="none" w:sz="0" w:space="0" w:color="auto"/>
        <w:left w:val="none" w:sz="0" w:space="0" w:color="auto"/>
        <w:bottom w:val="none" w:sz="0" w:space="0" w:color="auto"/>
        <w:right w:val="none" w:sz="0" w:space="0" w:color="auto"/>
      </w:divBdr>
      <w:divsChild>
        <w:div w:id="310865141">
          <w:marLeft w:val="288"/>
          <w:marRight w:val="0"/>
          <w:marTop w:val="0"/>
          <w:marBottom w:val="0"/>
          <w:divBdr>
            <w:top w:val="none" w:sz="0" w:space="0" w:color="auto"/>
            <w:left w:val="none" w:sz="0" w:space="0" w:color="auto"/>
            <w:bottom w:val="none" w:sz="0" w:space="0" w:color="auto"/>
            <w:right w:val="none" w:sz="0" w:space="0" w:color="auto"/>
          </w:divBdr>
        </w:div>
        <w:div w:id="1123572776">
          <w:marLeft w:val="1008"/>
          <w:marRight w:val="0"/>
          <w:marTop w:val="0"/>
          <w:marBottom w:val="0"/>
          <w:divBdr>
            <w:top w:val="none" w:sz="0" w:space="0" w:color="auto"/>
            <w:left w:val="none" w:sz="0" w:space="0" w:color="auto"/>
            <w:bottom w:val="none" w:sz="0" w:space="0" w:color="auto"/>
            <w:right w:val="none" w:sz="0" w:space="0" w:color="auto"/>
          </w:divBdr>
        </w:div>
        <w:div w:id="1517302111">
          <w:marLeft w:val="1008"/>
          <w:marRight w:val="0"/>
          <w:marTop w:val="0"/>
          <w:marBottom w:val="0"/>
          <w:divBdr>
            <w:top w:val="none" w:sz="0" w:space="0" w:color="auto"/>
            <w:left w:val="none" w:sz="0" w:space="0" w:color="auto"/>
            <w:bottom w:val="none" w:sz="0" w:space="0" w:color="auto"/>
            <w:right w:val="none" w:sz="0" w:space="0" w:color="auto"/>
          </w:divBdr>
        </w:div>
        <w:div w:id="1221945747">
          <w:marLeft w:val="288"/>
          <w:marRight w:val="0"/>
          <w:marTop w:val="0"/>
          <w:marBottom w:val="0"/>
          <w:divBdr>
            <w:top w:val="none" w:sz="0" w:space="0" w:color="auto"/>
            <w:left w:val="none" w:sz="0" w:space="0" w:color="auto"/>
            <w:bottom w:val="none" w:sz="0" w:space="0" w:color="auto"/>
            <w:right w:val="none" w:sz="0" w:space="0" w:color="auto"/>
          </w:divBdr>
        </w:div>
        <w:div w:id="244802191">
          <w:marLeft w:val="1008"/>
          <w:marRight w:val="0"/>
          <w:marTop w:val="0"/>
          <w:marBottom w:val="0"/>
          <w:divBdr>
            <w:top w:val="none" w:sz="0" w:space="0" w:color="auto"/>
            <w:left w:val="none" w:sz="0" w:space="0" w:color="auto"/>
            <w:bottom w:val="none" w:sz="0" w:space="0" w:color="auto"/>
            <w:right w:val="none" w:sz="0" w:space="0" w:color="auto"/>
          </w:divBdr>
        </w:div>
        <w:div w:id="1745562104">
          <w:marLeft w:val="1008"/>
          <w:marRight w:val="0"/>
          <w:marTop w:val="0"/>
          <w:marBottom w:val="0"/>
          <w:divBdr>
            <w:top w:val="none" w:sz="0" w:space="0" w:color="auto"/>
            <w:left w:val="none" w:sz="0" w:space="0" w:color="auto"/>
            <w:bottom w:val="none" w:sz="0" w:space="0" w:color="auto"/>
            <w:right w:val="none" w:sz="0" w:space="0" w:color="auto"/>
          </w:divBdr>
        </w:div>
      </w:divsChild>
    </w:div>
    <w:div w:id="766458981">
      <w:bodyDiv w:val="1"/>
      <w:marLeft w:val="0"/>
      <w:marRight w:val="0"/>
      <w:marTop w:val="0"/>
      <w:marBottom w:val="0"/>
      <w:divBdr>
        <w:top w:val="none" w:sz="0" w:space="0" w:color="auto"/>
        <w:left w:val="none" w:sz="0" w:space="0" w:color="auto"/>
        <w:bottom w:val="none" w:sz="0" w:space="0" w:color="auto"/>
        <w:right w:val="none" w:sz="0" w:space="0" w:color="auto"/>
      </w:divBdr>
    </w:div>
    <w:div w:id="840899263">
      <w:bodyDiv w:val="1"/>
      <w:marLeft w:val="0"/>
      <w:marRight w:val="0"/>
      <w:marTop w:val="0"/>
      <w:marBottom w:val="0"/>
      <w:divBdr>
        <w:top w:val="none" w:sz="0" w:space="0" w:color="auto"/>
        <w:left w:val="none" w:sz="0" w:space="0" w:color="auto"/>
        <w:bottom w:val="none" w:sz="0" w:space="0" w:color="auto"/>
        <w:right w:val="none" w:sz="0" w:space="0" w:color="auto"/>
      </w:divBdr>
      <w:divsChild>
        <w:div w:id="672418867">
          <w:marLeft w:val="274"/>
          <w:marRight w:val="0"/>
          <w:marTop w:val="0"/>
          <w:marBottom w:val="0"/>
          <w:divBdr>
            <w:top w:val="none" w:sz="0" w:space="0" w:color="auto"/>
            <w:left w:val="none" w:sz="0" w:space="0" w:color="auto"/>
            <w:bottom w:val="none" w:sz="0" w:space="0" w:color="auto"/>
            <w:right w:val="none" w:sz="0" w:space="0" w:color="auto"/>
          </w:divBdr>
        </w:div>
        <w:div w:id="189874959">
          <w:marLeft w:val="274"/>
          <w:marRight w:val="0"/>
          <w:marTop w:val="0"/>
          <w:marBottom w:val="0"/>
          <w:divBdr>
            <w:top w:val="none" w:sz="0" w:space="0" w:color="auto"/>
            <w:left w:val="none" w:sz="0" w:space="0" w:color="auto"/>
            <w:bottom w:val="none" w:sz="0" w:space="0" w:color="auto"/>
            <w:right w:val="none" w:sz="0" w:space="0" w:color="auto"/>
          </w:divBdr>
        </w:div>
      </w:divsChild>
    </w:div>
    <w:div w:id="848258351">
      <w:bodyDiv w:val="1"/>
      <w:marLeft w:val="0"/>
      <w:marRight w:val="0"/>
      <w:marTop w:val="0"/>
      <w:marBottom w:val="0"/>
      <w:divBdr>
        <w:top w:val="none" w:sz="0" w:space="0" w:color="auto"/>
        <w:left w:val="none" w:sz="0" w:space="0" w:color="auto"/>
        <w:bottom w:val="none" w:sz="0" w:space="0" w:color="auto"/>
        <w:right w:val="none" w:sz="0" w:space="0" w:color="auto"/>
      </w:divBdr>
    </w:div>
    <w:div w:id="878052999">
      <w:bodyDiv w:val="1"/>
      <w:marLeft w:val="0"/>
      <w:marRight w:val="0"/>
      <w:marTop w:val="0"/>
      <w:marBottom w:val="0"/>
      <w:divBdr>
        <w:top w:val="none" w:sz="0" w:space="0" w:color="auto"/>
        <w:left w:val="none" w:sz="0" w:space="0" w:color="auto"/>
        <w:bottom w:val="none" w:sz="0" w:space="0" w:color="auto"/>
        <w:right w:val="none" w:sz="0" w:space="0" w:color="auto"/>
      </w:divBdr>
      <w:divsChild>
        <w:div w:id="340088916">
          <w:marLeft w:val="274"/>
          <w:marRight w:val="0"/>
          <w:marTop w:val="0"/>
          <w:marBottom w:val="0"/>
          <w:divBdr>
            <w:top w:val="none" w:sz="0" w:space="0" w:color="auto"/>
            <w:left w:val="none" w:sz="0" w:space="0" w:color="auto"/>
            <w:bottom w:val="none" w:sz="0" w:space="0" w:color="auto"/>
            <w:right w:val="none" w:sz="0" w:space="0" w:color="auto"/>
          </w:divBdr>
        </w:div>
        <w:div w:id="149444657">
          <w:marLeft w:val="274"/>
          <w:marRight w:val="0"/>
          <w:marTop w:val="0"/>
          <w:marBottom w:val="0"/>
          <w:divBdr>
            <w:top w:val="none" w:sz="0" w:space="0" w:color="auto"/>
            <w:left w:val="none" w:sz="0" w:space="0" w:color="auto"/>
            <w:bottom w:val="none" w:sz="0" w:space="0" w:color="auto"/>
            <w:right w:val="none" w:sz="0" w:space="0" w:color="auto"/>
          </w:divBdr>
        </w:div>
        <w:div w:id="1345091262">
          <w:marLeft w:val="274"/>
          <w:marRight w:val="0"/>
          <w:marTop w:val="0"/>
          <w:marBottom w:val="0"/>
          <w:divBdr>
            <w:top w:val="none" w:sz="0" w:space="0" w:color="auto"/>
            <w:left w:val="none" w:sz="0" w:space="0" w:color="auto"/>
            <w:bottom w:val="none" w:sz="0" w:space="0" w:color="auto"/>
            <w:right w:val="none" w:sz="0" w:space="0" w:color="auto"/>
          </w:divBdr>
        </w:div>
        <w:div w:id="1286741679">
          <w:marLeft w:val="274"/>
          <w:marRight w:val="0"/>
          <w:marTop w:val="0"/>
          <w:marBottom w:val="0"/>
          <w:divBdr>
            <w:top w:val="none" w:sz="0" w:space="0" w:color="auto"/>
            <w:left w:val="none" w:sz="0" w:space="0" w:color="auto"/>
            <w:bottom w:val="none" w:sz="0" w:space="0" w:color="auto"/>
            <w:right w:val="none" w:sz="0" w:space="0" w:color="auto"/>
          </w:divBdr>
        </w:div>
        <w:div w:id="519855595">
          <w:marLeft w:val="274"/>
          <w:marRight w:val="0"/>
          <w:marTop w:val="0"/>
          <w:marBottom w:val="0"/>
          <w:divBdr>
            <w:top w:val="none" w:sz="0" w:space="0" w:color="auto"/>
            <w:left w:val="none" w:sz="0" w:space="0" w:color="auto"/>
            <w:bottom w:val="none" w:sz="0" w:space="0" w:color="auto"/>
            <w:right w:val="none" w:sz="0" w:space="0" w:color="auto"/>
          </w:divBdr>
        </w:div>
        <w:div w:id="1961719768">
          <w:marLeft w:val="274"/>
          <w:marRight w:val="0"/>
          <w:marTop w:val="0"/>
          <w:marBottom w:val="0"/>
          <w:divBdr>
            <w:top w:val="none" w:sz="0" w:space="0" w:color="auto"/>
            <w:left w:val="none" w:sz="0" w:space="0" w:color="auto"/>
            <w:bottom w:val="none" w:sz="0" w:space="0" w:color="auto"/>
            <w:right w:val="none" w:sz="0" w:space="0" w:color="auto"/>
          </w:divBdr>
        </w:div>
      </w:divsChild>
    </w:div>
    <w:div w:id="906495479">
      <w:bodyDiv w:val="1"/>
      <w:marLeft w:val="0"/>
      <w:marRight w:val="0"/>
      <w:marTop w:val="0"/>
      <w:marBottom w:val="0"/>
      <w:divBdr>
        <w:top w:val="none" w:sz="0" w:space="0" w:color="auto"/>
        <w:left w:val="none" w:sz="0" w:space="0" w:color="auto"/>
        <w:bottom w:val="none" w:sz="0" w:space="0" w:color="auto"/>
        <w:right w:val="none" w:sz="0" w:space="0" w:color="auto"/>
      </w:divBdr>
      <w:divsChild>
        <w:div w:id="591546992">
          <w:marLeft w:val="288"/>
          <w:marRight w:val="0"/>
          <w:marTop w:val="0"/>
          <w:marBottom w:val="0"/>
          <w:divBdr>
            <w:top w:val="none" w:sz="0" w:space="0" w:color="auto"/>
            <w:left w:val="none" w:sz="0" w:space="0" w:color="auto"/>
            <w:bottom w:val="none" w:sz="0" w:space="0" w:color="auto"/>
            <w:right w:val="none" w:sz="0" w:space="0" w:color="auto"/>
          </w:divBdr>
        </w:div>
        <w:div w:id="1500926940">
          <w:marLeft w:val="288"/>
          <w:marRight w:val="0"/>
          <w:marTop w:val="0"/>
          <w:marBottom w:val="0"/>
          <w:divBdr>
            <w:top w:val="none" w:sz="0" w:space="0" w:color="auto"/>
            <w:left w:val="none" w:sz="0" w:space="0" w:color="auto"/>
            <w:bottom w:val="none" w:sz="0" w:space="0" w:color="auto"/>
            <w:right w:val="none" w:sz="0" w:space="0" w:color="auto"/>
          </w:divBdr>
        </w:div>
        <w:div w:id="1683702320">
          <w:marLeft w:val="288"/>
          <w:marRight w:val="0"/>
          <w:marTop w:val="0"/>
          <w:marBottom w:val="0"/>
          <w:divBdr>
            <w:top w:val="none" w:sz="0" w:space="0" w:color="auto"/>
            <w:left w:val="none" w:sz="0" w:space="0" w:color="auto"/>
            <w:bottom w:val="none" w:sz="0" w:space="0" w:color="auto"/>
            <w:right w:val="none" w:sz="0" w:space="0" w:color="auto"/>
          </w:divBdr>
        </w:div>
      </w:divsChild>
    </w:div>
    <w:div w:id="1011882024">
      <w:bodyDiv w:val="1"/>
      <w:marLeft w:val="0"/>
      <w:marRight w:val="0"/>
      <w:marTop w:val="0"/>
      <w:marBottom w:val="0"/>
      <w:divBdr>
        <w:top w:val="none" w:sz="0" w:space="0" w:color="auto"/>
        <w:left w:val="none" w:sz="0" w:space="0" w:color="auto"/>
        <w:bottom w:val="none" w:sz="0" w:space="0" w:color="auto"/>
        <w:right w:val="none" w:sz="0" w:space="0" w:color="auto"/>
      </w:divBdr>
      <w:divsChild>
        <w:div w:id="1545486714">
          <w:marLeft w:val="288"/>
          <w:marRight w:val="0"/>
          <w:marTop w:val="0"/>
          <w:marBottom w:val="0"/>
          <w:divBdr>
            <w:top w:val="none" w:sz="0" w:space="0" w:color="auto"/>
            <w:left w:val="none" w:sz="0" w:space="0" w:color="auto"/>
            <w:bottom w:val="none" w:sz="0" w:space="0" w:color="auto"/>
            <w:right w:val="none" w:sz="0" w:space="0" w:color="auto"/>
          </w:divBdr>
        </w:div>
        <w:div w:id="693337915">
          <w:marLeft w:val="288"/>
          <w:marRight w:val="0"/>
          <w:marTop w:val="0"/>
          <w:marBottom w:val="0"/>
          <w:divBdr>
            <w:top w:val="none" w:sz="0" w:space="0" w:color="auto"/>
            <w:left w:val="none" w:sz="0" w:space="0" w:color="auto"/>
            <w:bottom w:val="none" w:sz="0" w:space="0" w:color="auto"/>
            <w:right w:val="none" w:sz="0" w:space="0" w:color="auto"/>
          </w:divBdr>
        </w:div>
        <w:div w:id="239600218">
          <w:marLeft w:val="288"/>
          <w:marRight w:val="0"/>
          <w:marTop w:val="0"/>
          <w:marBottom w:val="0"/>
          <w:divBdr>
            <w:top w:val="none" w:sz="0" w:space="0" w:color="auto"/>
            <w:left w:val="none" w:sz="0" w:space="0" w:color="auto"/>
            <w:bottom w:val="none" w:sz="0" w:space="0" w:color="auto"/>
            <w:right w:val="none" w:sz="0" w:space="0" w:color="auto"/>
          </w:divBdr>
        </w:div>
      </w:divsChild>
    </w:div>
    <w:div w:id="1149056199">
      <w:bodyDiv w:val="1"/>
      <w:marLeft w:val="0"/>
      <w:marRight w:val="0"/>
      <w:marTop w:val="0"/>
      <w:marBottom w:val="0"/>
      <w:divBdr>
        <w:top w:val="none" w:sz="0" w:space="0" w:color="auto"/>
        <w:left w:val="none" w:sz="0" w:space="0" w:color="auto"/>
        <w:bottom w:val="none" w:sz="0" w:space="0" w:color="auto"/>
        <w:right w:val="none" w:sz="0" w:space="0" w:color="auto"/>
      </w:divBdr>
      <w:divsChild>
        <w:div w:id="158542534">
          <w:marLeft w:val="288"/>
          <w:marRight w:val="0"/>
          <w:marTop w:val="0"/>
          <w:marBottom w:val="0"/>
          <w:divBdr>
            <w:top w:val="none" w:sz="0" w:space="0" w:color="auto"/>
            <w:left w:val="none" w:sz="0" w:space="0" w:color="auto"/>
            <w:bottom w:val="none" w:sz="0" w:space="0" w:color="auto"/>
            <w:right w:val="none" w:sz="0" w:space="0" w:color="auto"/>
          </w:divBdr>
        </w:div>
        <w:div w:id="1030494641">
          <w:marLeft w:val="288"/>
          <w:marRight w:val="0"/>
          <w:marTop w:val="0"/>
          <w:marBottom w:val="0"/>
          <w:divBdr>
            <w:top w:val="none" w:sz="0" w:space="0" w:color="auto"/>
            <w:left w:val="none" w:sz="0" w:space="0" w:color="auto"/>
            <w:bottom w:val="none" w:sz="0" w:space="0" w:color="auto"/>
            <w:right w:val="none" w:sz="0" w:space="0" w:color="auto"/>
          </w:divBdr>
        </w:div>
        <w:div w:id="791678922">
          <w:marLeft w:val="288"/>
          <w:marRight w:val="0"/>
          <w:marTop w:val="0"/>
          <w:marBottom w:val="0"/>
          <w:divBdr>
            <w:top w:val="none" w:sz="0" w:space="0" w:color="auto"/>
            <w:left w:val="none" w:sz="0" w:space="0" w:color="auto"/>
            <w:bottom w:val="none" w:sz="0" w:space="0" w:color="auto"/>
            <w:right w:val="none" w:sz="0" w:space="0" w:color="auto"/>
          </w:divBdr>
        </w:div>
      </w:divsChild>
    </w:div>
    <w:div w:id="1190795477">
      <w:bodyDiv w:val="1"/>
      <w:marLeft w:val="0"/>
      <w:marRight w:val="0"/>
      <w:marTop w:val="0"/>
      <w:marBottom w:val="0"/>
      <w:divBdr>
        <w:top w:val="none" w:sz="0" w:space="0" w:color="auto"/>
        <w:left w:val="none" w:sz="0" w:space="0" w:color="auto"/>
        <w:bottom w:val="none" w:sz="0" w:space="0" w:color="auto"/>
        <w:right w:val="none" w:sz="0" w:space="0" w:color="auto"/>
      </w:divBdr>
      <w:divsChild>
        <w:div w:id="1556894484">
          <w:marLeft w:val="0"/>
          <w:marRight w:val="0"/>
          <w:marTop w:val="0"/>
          <w:marBottom w:val="0"/>
          <w:divBdr>
            <w:top w:val="none" w:sz="0" w:space="0" w:color="auto"/>
            <w:left w:val="none" w:sz="0" w:space="0" w:color="auto"/>
            <w:bottom w:val="none" w:sz="0" w:space="0" w:color="auto"/>
            <w:right w:val="none" w:sz="0" w:space="0" w:color="auto"/>
          </w:divBdr>
          <w:divsChild>
            <w:div w:id="410544628">
              <w:marLeft w:val="0"/>
              <w:marRight w:val="0"/>
              <w:marTop w:val="0"/>
              <w:marBottom w:val="0"/>
              <w:divBdr>
                <w:top w:val="none" w:sz="0" w:space="0" w:color="auto"/>
                <w:left w:val="none" w:sz="0" w:space="0" w:color="auto"/>
                <w:bottom w:val="none" w:sz="0" w:space="0" w:color="auto"/>
                <w:right w:val="none" w:sz="0" w:space="0" w:color="auto"/>
              </w:divBdr>
              <w:divsChild>
                <w:div w:id="53940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76493">
      <w:bodyDiv w:val="1"/>
      <w:marLeft w:val="0"/>
      <w:marRight w:val="0"/>
      <w:marTop w:val="0"/>
      <w:marBottom w:val="0"/>
      <w:divBdr>
        <w:top w:val="none" w:sz="0" w:space="0" w:color="auto"/>
        <w:left w:val="none" w:sz="0" w:space="0" w:color="auto"/>
        <w:bottom w:val="none" w:sz="0" w:space="0" w:color="auto"/>
        <w:right w:val="none" w:sz="0" w:space="0" w:color="auto"/>
      </w:divBdr>
      <w:divsChild>
        <w:div w:id="1708289503">
          <w:marLeft w:val="274"/>
          <w:marRight w:val="0"/>
          <w:marTop w:val="0"/>
          <w:marBottom w:val="0"/>
          <w:divBdr>
            <w:top w:val="none" w:sz="0" w:space="0" w:color="auto"/>
            <w:left w:val="none" w:sz="0" w:space="0" w:color="auto"/>
            <w:bottom w:val="none" w:sz="0" w:space="0" w:color="auto"/>
            <w:right w:val="none" w:sz="0" w:space="0" w:color="auto"/>
          </w:divBdr>
        </w:div>
        <w:div w:id="855577236">
          <w:marLeft w:val="274"/>
          <w:marRight w:val="0"/>
          <w:marTop w:val="0"/>
          <w:marBottom w:val="0"/>
          <w:divBdr>
            <w:top w:val="none" w:sz="0" w:space="0" w:color="auto"/>
            <w:left w:val="none" w:sz="0" w:space="0" w:color="auto"/>
            <w:bottom w:val="none" w:sz="0" w:space="0" w:color="auto"/>
            <w:right w:val="none" w:sz="0" w:space="0" w:color="auto"/>
          </w:divBdr>
        </w:div>
        <w:div w:id="1751392347">
          <w:marLeft w:val="274"/>
          <w:marRight w:val="0"/>
          <w:marTop w:val="0"/>
          <w:marBottom w:val="0"/>
          <w:divBdr>
            <w:top w:val="none" w:sz="0" w:space="0" w:color="auto"/>
            <w:left w:val="none" w:sz="0" w:space="0" w:color="auto"/>
            <w:bottom w:val="none" w:sz="0" w:space="0" w:color="auto"/>
            <w:right w:val="none" w:sz="0" w:space="0" w:color="auto"/>
          </w:divBdr>
        </w:div>
      </w:divsChild>
    </w:div>
    <w:div w:id="1273053524">
      <w:bodyDiv w:val="1"/>
      <w:marLeft w:val="0"/>
      <w:marRight w:val="0"/>
      <w:marTop w:val="0"/>
      <w:marBottom w:val="0"/>
      <w:divBdr>
        <w:top w:val="none" w:sz="0" w:space="0" w:color="auto"/>
        <w:left w:val="none" w:sz="0" w:space="0" w:color="auto"/>
        <w:bottom w:val="none" w:sz="0" w:space="0" w:color="auto"/>
        <w:right w:val="none" w:sz="0" w:space="0" w:color="auto"/>
      </w:divBdr>
      <w:divsChild>
        <w:div w:id="861357557">
          <w:marLeft w:val="274"/>
          <w:marRight w:val="0"/>
          <w:marTop w:val="0"/>
          <w:marBottom w:val="0"/>
          <w:divBdr>
            <w:top w:val="none" w:sz="0" w:space="0" w:color="auto"/>
            <w:left w:val="none" w:sz="0" w:space="0" w:color="auto"/>
            <w:bottom w:val="none" w:sz="0" w:space="0" w:color="auto"/>
            <w:right w:val="none" w:sz="0" w:space="0" w:color="auto"/>
          </w:divBdr>
        </w:div>
        <w:div w:id="1990667700">
          <w:marLeft w:val="994"/>
          <w:marRight w:val="0"/>
          <w:marTop w:val="0"/>
          <w:marBottom w:val="0"/>
          <w:divBdr>
            <w:top w:val="none" w:sz="0" w:space="0" w:color="auto"/>
            <w:left w:val="none" w:sz="0" w:space="0" w:color="auto"/>
            <w:bottom w:val="none" w:sz="0" w:space="0" w:color="auto"/>
            <w:right w:val="none" w:sz="0" w:space="0" w:color="auto"/>
          </w:divBdr>
        </w:div>
        <w:div w:id="1451316837">
          <w:marLeft w:val="994"/>
          <w:marRight w:val="0"/>
          <w:marTop w:val="0"/>
          <w:marBottom w:val="0"/>
          <w:divBdr>
            <w:top w:val="none" w:sz="0" w:space="0" w:color="auto"/>
            <w:left w:val="none" w:sz="0" w:space="0" w:color="auto"/>
            <w:bottom w:val="none" w:sz="0" w:space="0" w:color="auto"/>
            <w:right w:val="none" w:sz="0" w:space="0" w:color="auto"/>
          </w:divBdr>
        </w:div>
        <w:div w:id="2085370240">
          <w:marLeft w:val="994"/>
          <w:marRight w:val="0"/>
          <w:marTop w:val="0"/>
          <w:marBottom w:val="0"/>
          <w:divBdr>
            <w:top w:val="none" w:sz="0" w:space="0" w:color="auto"/>
            <w:left w:val="none" w:sz="0" w:space="0" w:color="auto"/>
            <w:bottom w:val="none" w:sz="0" w:space="0" w:color="auto"/>
            <w:right w:val="none" w:sz="0" w:space="0" w:color="auto"/>
          </w:divBdr>
        </w:div>
        <w:div w:id="1403022568">
          <w:marLeft w:val="274"/>
          <w:marRight w:val="0"/>
          <w:marTop w:val="0"/>
          <w:marBottom w:val="0"/>
          <w:divBdr>
            <w:top w:val="none" w:sz="0" w:space="0" w:color="auto"/>
            <w:left w:val="none" w:sz="0" w:space="0" w:color="auto"/>
            <w:bottom w:val="none" w:sz="0" w:space="0" w:color="auto"/>
            <w:right w:val="none" w:sz="0" w:space="0" w:color="auto"/>
          </w:divBdr>
        </w:div>
        <w:div w:id="1559046331">
          <w:marLeft w:val="274"/>
          <w:marRight w:val="0"/>
          <w:marTop w:val="0"/>
          <w:marBottom w:val="0"/>
          <w:divBdr>
            <w:top w:val="none" w:sz="0" w:space="0" w:color="auto"/>
            <w:left w:val="none" w:sz="0" w:space="0" w:color="auto"/>
            <w:bottom w:val="none" w:sz="0" w:space="0" w:color="auto"/>
            <w:right w:val="none" w:sz="0" w:space="0" w:color="auto"/>
          </w:divBdr>
        </w:div>
        <w:div w:id="1216283880">
          <w:marLeft w:val="274"/>
          <w:marRight w:val="0"/>
          <w:marTop w:val="0"/>
          <w:marBottom w:val="0"/>
          <w:divBdr>
            <w:top w:val="none" w:sz="0" w:space="0" w:color="auto"/>
            <w:left w:val="none" w:sz="0" w:space="0" w:color="auto"/>
            <w:bottom w:val="none" w:sz="0" w:space="0" w:color="auto"/>
            <w:right w:val="none" w:sz="0" w:space="0" w:color="auto"/>
          </w:divBdr>
        </w:div>
        <w:div w:id="702874520">
          <w:marLeft w:val="274"/>
          <w:marRight w:val="0"/>
          <w:marTop w:val="0"/>
          <w:marBottom w:val="0"/>
          <w:divBdr>
            <w:top w:val="none" w:sz="0" w:space="0" w:color="auto"/>
            <w:left w:val="none" w:sz="0" w:space="0" w:color="auto"/>
            <w:bottom w:val="none" w:sz="0" w:space="0" w:color="auto"/>
            <w:right w:val="none" w:sz="0" w:space="0" w:color="auto"/>
          </w:divBdr>
        </w:div>
        <w:div w:id="172653815">
          <w:marLeft w:val="274"/>
          <w:marRight w:val="0"/>
          <w:marTop w:val="0"/>
          <w:marBottom w:val="0"/>
          <w:divBdr>
            <w:top w:val="none" w:sz="0" w:space="0" w:color="auto"/>
            <w:left w:val="none" w:sz="0" w:space="0" w:color="auto"/>
            <w:bottom w:val="none" w:sz="0" w:space="0" w:color="auto"/>
            <w:right w:val="none" w:sz="0" w:space="0" w:color="auto"/>
          </w:divBdr>
        </w:div>
        <w:div w:id="2067993701">
          <w:marLeft w:val="274"/>
          <w:marRight w:val="0"/>
          <w:marTop w:val="0"/>
          <w:marBottom w:val="0"/>
          <w:divBdr>
            <w:top w:val="none" w:sz="0" w:space="0" w:color="auto"/>
            <w:left w:val="none" w:sz="0" w:space="0" w:color="auto"/>
            <w:bottom w:val="none" w:sz="0" w:space="0" w:color="auto"/>
            <w:right w:val="none" w:sz="0" w:space="0" w:color="auto"/>
          </w:divBdr>
        </w:div>
        <w:div w:id="705300067">
          <w:marLeft w:val="994"/>
          <w:marRight w:val="0"/>
          <w:marTop w:val="0"/>
          <w:marBottom w:val="0"/>
          <w:divBdr>
            <w:top w:val="none" w:sz="0" w:space="0" w:color="auto"/>
            <w:left w:val="none" w:sz="0" w:space="0" w:color="auto"/>
            <w:bottom w:val="none" w:sz="0" w:space="0" w:color="auto"/>
            <w:right w:val="none" w:sz="0" w:space="0" w:color="auto"/>
          </w:divBdr>
        </w:div>
        <w:div w:id="294795483">
          <w:marLeft w:val="994"/>
          <w:marRight w:val="0"/>
          <w:marTop w:val="0"/>
          <w:marBottom w:val="0"/>
          <w:divBdr>
            <w:top w:val="none" w:sz="0" w:space="0" w:color="auto"/>
            <w:left w:val="none" w:sz="0" w:space="0" w:color="auto"/>
            <w:bottom w:val="none" w:sz="0" w:space="0" w:color="auto"/>
            <w:right w:val="none" w:sz="0" w:space="0" w:color="auto"/>
          </w:divBdr>
        </w:div>
        <w:div w:id="701976980">
          <w:marLeft w:val="994"/>
          <w:marRight w:val="0"/>
          <w:marTop w:val="0"/>
          <w:marBottom w:val="0"/>
          <w:divBdr>
            <w:top w:val="none" w:sz="0" w:space="0" w:color="auto"/>
            <w:left w:val="none" w:sz="0" w:space="0" w:color="auto"/>
            <w:bottom w:val="none" w:sz="0" w:space="0" w:color="auto"/>
            <w:right w:val="none" w:sz="0" w:space="0" w:color="auto"/>
          </w:divBdr>
        </w:div>
        <w:div w:id="925116870">
          <w:marLeft w:val="274"/>
          <w:marRight w:val="0"/>
          <w:marTop w:val="0"/>
          <w:marBottom w:val="0"/>
          <w:divBdr>
            <w:top w:val="none" w:sz="0" w:space="0" w:color="auto"/>
            <w:left w:val="none" w:sz="0" w:space="0" w:color="auto"/>
            <w:bottom w:val="none" w:sz="0" w:space="0" w:color="auto"/>
            <w:right w:val="none" w:sz="0" w:space="0" w:color="auto"/>
          </w:divBdr>
        </w:div>
        <w:div w:id="878325315">
          <w:marLeft w:val="274"/>
          <w:marRight w:val="0"/>
          <w:marTop w:val="0"/>
          <w:marBottom w:val="0"/>
          <w:divBdr>
            <w:top w:val="none" w:sz="0" w:space="0" w:color="auto"/>
            <w:left w:val="none" w:sz="0" w:space="0" w:color="auto"/>
            <w:bottom w:val="none" w:sz="0" w:space="0" w:color="auto"/>
            <w:right w:val="none" w:sz="0" w:space="0" w:color="auto"/>
          </w:divBdr>
        </w:div>
      </w:divsChild>
    </w:div>
    <w:div w:id="1443770864">
      <w:bodyDiv w:val="1"/>
      <w:marLeft w:val="0"/>
      <w:marRight w:val="0"/>
      <w:marTop w:val="0"/>
      <w:marBottom w:val="0"/>
      <w:divBdr>
        <w:top w:val="none" w:sz="0" w:space="0" w:color="auto"/>
        <w:left w:val="none" w:sz="0" w:space="0" w:color="auto"/>
        <w:bottom w:val="none" w:sz="0" w:space="0" w:color="auto"/>
        <w:right w:val="none" w:sz="0" w:space="0" w:color="auto"/>
      </w:divBdr>
      <w:divsChild>
        <w:div w:id="730032361">
          <w:marLeft w:val="576"/>
          <w:marRight w:val="0"/>
          <w:marTop w:val="0"/>
          <w:marBottom w:val="0"/>
          <w:divBdr>
            <w:top w:val="none" w:sz="0" w:space="0" w:color="auto"/>
            <w:left w:val="none" w:sz="0" w:space="0" w:color="auto"/>
            <w:bottom w:val="none" w:sz="0" w:space="0" w:color="auto"/>
            <w:right w:val="none" w:sz="0" w:space="0" w:color="auto"/>
          </w:divBdr>
        </w:div>
        <w:div w:id="1288244592">
          <w:marLeft w:val="576"/>
          <w:marRight w:val="0"/>
          <w:marTop w:val="0"/>
          <w:marBottom w:val="0"/>
          <w:divBdr>
            <w:top w:val="none" w:sz="0" w:space="0" w:color="auto"/>
            <w:left w:val="none" w:sz="0" w:space="0" w:color="auto"/>
            <w:bottom w:val="none" w:sz="0" w:space="0" w:color="auto"/>
            <w:right w:val="none" w:sz="0" w:space="0" w:color="auto"/>
          </w:divBdr>
        </w:div>
        <w:div w:id="192807181">
          <w:marLeft w:val="576"/>
          <w:marRight w:val="0"/>
          <w:marTop w:val="0"/>
          <w:marBottom w:val="0"/>
          <w:divBdr>
            <w:top w:val="none" w:sz="0" w:space="0" w:color="auto"/>
            <w:left w:val="none" w:sz="0" w:space="0" w:color="auto"/>
            <w:bottom w:val="none" w:sz="0" w:space="0" w:color="auto"/>
            <w:right w:val="none" w:sz="0" w:space="0" w:color="auto"/>
          </w:divBdr>
        </w:div>
      </w:divsChild>
    </w:div>
    <w:div w:id="1465852856">
      <w:bodyDiv w:val="1"/>
      <w:marLeft w:val="0"/>
      <w:marRight w:val="0"/>
      <w:marTop w:val="0"/>
      <w:marBottom w:val="0"/>
      <w:divBdr>
        <w:top w:val="none" w:sz="0" w:space="0" w:color="auto"/>
        <w:left w:val="none" w:sz="0" w:space="0" w:color="auto"/>
        <w:bottom w:val="none" w:sz="0" w:space="0" w:color="auto"/>
        <w:right w:val="none" w:sz="0" w:space="0" w:color="auto"/>
      </w:divBdr>
    </w:div>
    <w:div w:id="1470392672">
      <w:bodyDiv w:val="1"/>
      <w:marLeft w:val="0"/>
      <w:marRight w:val="0"/>
      <w:marTop w:val="0"/>
      <w:marBottom w:val="0"/>
      <w:divBdr>
        <w:top w:val="none" w:sz="0" w:space="0" w:color="auto"/>
        <w:left w:val="none" w:sz="0" w:space="0" w:color="auto"/>
        <w:bottom w:val="none" w:sz="0" w:space="0" w:color="auto"/>
        <w:right w:val="none" w:sz="0" w:space="0" w:color="auto"/>
      </w:divBdr>
      <w:divsChild>
        <w:div w:id="1293244805">
          <w:marLeft w:val="720"/>
          <w:marRight w:val="0"/>
          <w:marTop w:val="240"/>
          <w:marBottom w:val="0"/>
          <w:divBdr>
            <w:top w:val="none" w:sz="0" w:space="0" w:color="auto"/>
            <w:left w:val="none" w:sz="0" w:space="0" w:color="auto"/>
            <w:bottom w:val="none" w:sz="0" w:space="0" w:color="auto"/>
            <w:right w:val="none" w:sz="0" w:space="0" w:color="auto"/>
          </w:divBdr>
        </w:div>
      </w:divsChild>
    </w:div>
    <w:div w:id="1608194447">
      <w:bodyDiv w:val="1"/>
      <w:marLeft w:val="0"/>
      <w:marRight w:val="0"/>
      <w:marTop w:val="0"/>
      <w:marBottom w:val="0"/>
      <w:divBdr>
        <w:top w:val="none" w:sz="0" w:space="0" w:color="auto"/>
        <w:left w:val="none" w:sz="0" w:space="0" w:color="auto"/>
        <w:bottom w:val="none" w:sz="0" w:space="0" w:color="auto"/>
        <w:right w:val="none" w:sz="0" w:space="0" w:color="auto"/>
      </w:divBdr>
      <w:divsChild>
        <w:div w:id="113252949">
          <w:marLeft w:val="288"/>
          <w:marRight w:val="0"/>
          <w:marTop w:val="0"/>
          <w:marBottom w:val="0"/>
          <w:divBdr>
            <w:top w:val="none" w:sz="0" w:space="0" w:color="auto"/>
            <w:left w:val="none" w:sz="0" w:space="0" w:color="auto"/>
            <w:bottom w:val="none" w:sz="0" w:space="0" w:color="auto"/>
            <w:right w:val="none" w:sz="0" w:space="0" w:color="auto"/>
          </w:divBdr>
        </w:div>
        <w:div w:id="1957517035">
          <w:marLeft w:val="288"/>
          <w:marRight w:val="0"/>
          <w:marTop w:val="0"/>
          <w:marBottom w:val="0"/>
          <w:divBdr>
            <w:top w:val="none" w:sz="0" w:space="0" w:color="auto"/>
            <w:left w:val="none" w:sz="0" w:space="0" w:color="auto"/>
            <w:bottom w:val="none" w:sz="0" w:space="0" w:color="auto"/>
            <w:right w:val="none" w:sz="0" w:space="0" w:color="auto"/>
          </w:divBdr>
        </w:div>
        <w:div w:id="96561569">
          <w:marLeft w:val="288"/>
          <w:marRight w:val="0"/>
          <w:marTop w:val="0"/>
          <w:marBottom w:val="0"/>
          <w:divBdr>
            <w:top w:val="none" w:sz="0" w:space="0" w:color="auto"/>
            <w:left w:val="none" w:sz="0" w:space="0" w:color="auto"/>
            <w:bottom w:val="none" w:sz="0" w:space="0" w:color="auto"/>
            <w:right w:val="none" w:sz="0" w:space="0" w:color="auto"/>
          </w:divBdr>
        </w:div>
      </w:divsChild>
    </w:div>
    <w:div w:id="1611622150">
      <w:bodyDiv w:val="1"/>
      <w:marLeft w:val="0"/>
      <w:marRight w:val="0"/>
      <w:marTop w:val="0"/>
      <w:marBottom w:val="0"/>
      <w:divBdr>
        <w:top w:val="none" w:sz="0" w:space="0" w:color="auto"/>
        <w:left w:val="none" w:sz="0" w:space="0" w:color="auto"/>
        <w:bottom w:val="none" w:sz="0" w:space="0" w:color="auto"/>
        <w:right w:val="none" w:sz="0" w:space="0" w:color="auto"/>
      </w:divBdr>
      <w:divsChild>
        <w:div w:id="1020200124">
          <w:marLeft w:val="288"/>
          <w:marRight w:val="0"/>
          <w:marTop w:val="0"/>
          <w:marBottom w:val="0"/>
          <w:divBdr>
            <w:top w:val="none" w:sz="0" w:space="0" w:color="auto"/>
            <w:left w:val="none" w:sz="0" w:space="0" w:color="auto"/>
            <w:bottom w:val="none" w:sz="0" w:space="0" w:color="auto"/>
            <w:right w:val="none" w:sz="0" w:space="0" w:color="auto"/>
          </w:divBdr>
        </w:div>
        <w:div w:id="39212315">
          <w:marLeft w:val="288"/>
          <w:marRight w:val="0"/>
          <w:marTop w:val="0"/>
          <w:marBottom w:val="0"/>
          <w:divBdr>
            <w:top w:val="none" w:sz="0" w:space="0" w:color="auto"/>
            <w:left w:val="none" w:sz="0" w:space="0" w:color="auto"/>
            <w:bottom w:val="none" w:sz="0" w:space="0" w:color="auto"/>
            <w:right w:val="none" w:sz="0" w:space="0" w:color="auto"/>
          </w:divBdr>
        </w:div>
        <w:div w:id="1488782836">
          <w:marLeft w:val="288"/>
          <w:marRight w:val="0"/>
          <w:marTop w:val="0"/>
          <w:marBottom w:val="0"/>
          <w:divBdr>
            <w:top w:val="none" w:sz="0" w:space="0" w:color="auto"/>
            <w:left w:val="none" w:sz="0" w:space="0" w:color="auto"/>
            <w:bottom w:val="none" w:sz="0" w:space="0" w:color="auto"/>
            <w:right w:val="none" w:sz="0" w:space="0" w:color="auto"/>
          </w:divBdr>
        </w:div>
      </w:divsChild>
    </w:div>
    <w:div w:id="1727558456">
      <w:bodyDiv w:val="1"/>
      <w:marLeft w:val="0"/>
      <w:marRight w:val="0"/>
      <w:marTop w:val="0"/>
      <w:marBottom w:val="0"/>
      <w:divBdr>
        <w:top w:val="none" w:sz="0" w:space="0" w:color="auto"/>
        <w:left w:val="none" w:sz="0" w:space="0" w:color="auto"/>
        <w:bottom w:val="none" w:sz="0" w:space="0" w:color="auto"/>
        <w:right w:val="none" w:sz="0" w:space="0" w:color="auto"/>
      </w:divBdr>
    </w:div>
    <w:div w:id="1776171670">
      <w:bodyDiv w:val="1"/>
      <w:marLeft w:val="0"/>
      <w:marRight w:val="0"/>
      <w:marTop w:val="0"/>
      <w:marBottom w:val="0"/>
      <w:divBdr>
        <w:top w:val="none" w:sz="0" w:space="0" w:color="auto"/>
        <w:left w:val="none" w:sz="0" w:space="0" w:color="auto"/>
        <w:bottom w:val="none" w:sz="0" w:space="0" w:color="auto"/>
        <w:right w:val="none" w:sz="0" w:space="0" w:color="auto"/>
      </w:divBdr>
      <w:divsChild>
        <w:div w:id="1247417836">
          <w:marLeft w:val="288"/>
          <w:marRight w:val="0"/>
          <w:marTop w:val="0"/>
          <w:marBottom w:val="0"/>
          <w:divBdr>
            <w:top w:val="none" w:sz="0" w:space="0" w:color="auto"/>
            <w:left w:val="none" w:sz="0" w:space="0" w:color="auto"/>
            <w:bottom w:val="none" w:sz="0" w:space="0" w:color="auto"/>
            <w:right w:val="none" w:sz="0" w:space="0" w:color="auto"/>
          </w:divBdr>
        </w:div>
        <w:div w:id="120538206">
          <w:marLeft w:val="288"/>
          <w:marRight w:val="0"/>
          <w:marTop w:val="0"/>
          <w:marBottom w:val="0"/>
          <w:divBdr>
            <w:top w:val="none" w:sz="0" w:space="0" w:color="auto"/>
            <w:left w:val="none" w:sz="0" w:space="0" w:color="auto"/>
            <w:bottom w:val="none" w:sz="0" w:space="0" w:color="auto"/>
            <w:right w:val="none" w:sz="0" w:space="0" w:color="auto"/>
          </w:divBdr>
        </w:div>
        <w:div w:id="2107651178">
          <w:marLeft w:val="288"/>
          <w:marRight w:val="0"/>
          <w:marTop w:val="0"/>
          <w:marBottom w:val="0"/>
          <w:divBdr>
            <w:top w:val="none" w:sz="0" w:space="0" w:color="auto"/>
            <w:left w:val="none" w:sz="0" w:space="0" w:color="auto"/>
            <w:bottom w:val="none" w:sz="0" w:space="0" w:color="auto"/>
            <w:right w:val="none" w:sz="0" w:space="0" w:color="auto"/>
          </w:divBdr>
        </w:div>
        <w:div w:id="19934090">
          <w:marLeft w:val="288"/>
          <w:marRight w:val="0"/>
          <w:marTop w:val="0"/>
          <w:marBottom w:val="0"/>
          <w:divBdr>
            <w:top w:val="none" w:sz="0" w:space="0" w:color="auto"/>
            <w:left w:val="none" w:sz="0" w:space="0" w:color="auto"/>
            <w:bottom w:val="none" w:sz="0" w:space="0" w:color="auto"/>
            <w:right w:val="none" w:sz="0" w:space="0" w:color="auto"/>
          </w:divBdr>
        </w:div>
        <w:div w:id="113057967">
          <w:marLeft w:val="288"/>
          <w:marRight w:val="0"/>
          <w:marTop w:val="0"/>
          <w:marBottom w:val="0"/>
          <w:divBdr>
            <w:top w:val="none" w:sz="0" w:space="0" w:color="auto"/>
            <w:left w:val="none" w:sz="0" w:space="0" w:color="auto"/>
            <w:bottom w:val="none" w:sz="0" w:space="0" w:color="auto"/>
            <w:right w:val="none" w:sz="0" w:space="0" w:color="auto"/>
          </w:divBdr>
        </w:div>
      </w:divsChild>
    </w:div>
    <w:div w:id="1981305755">
      <w:bodyDiv w:val="1"/>
      <w:marLeft w:val="0"/>
      <w:marRight w:val="0"/>
      <w:marTop w:val="0"/>
      <w:marBottom w:val="0"/>
      <w:divBdr>
        <w:top w:val="none" w:sz="0" w:space="0" w:color="auto"/>
        <w:left w:val="none" w:sz="0" w:space="0" w:color="auto"/>
        <w:bottom w:val="none" w:sz="0" w:space="0" w:color="auto"/>
        <w:right w:val="none" w:sz="0" w:space="0" w:color="auto"/>
      </w:divBdr>
    </w:div>
    <w:div w:id="2045523263">
      <w:bodyDiv w:val="1"/>
      <w:marLeft w:val="0"/>
      <w:marRight w:val="0"/>
      <w:marTop w:val="0"/>
      <w:marBottom w:val="0"/>
      <w:divBdr>
        <w:top w:val="none" w:sz="0" w:space="0" w:color="auto"/>
        <w:left w:val="none" w:sz="0" w:space="0" w:color="auto"/>
        <w:bottom w:val="none" w:sz="0" w:space="0" w:color="auto"/>
        <w:right w:val="none" w:sz="0" w:space="0" w:color="auto"/>
      </w:divBdr>
      <w:divsChild>
        <w:div w:id="1994486818">
          <w:marLeft w:val="288"/>
          <w:marRight w:val="0"/>
          <w:marTop w:val="0"/>
          <w:marBottom w:val="0"/>
          <w:divBdr>
            <w:top w:val="none" w:sz="0" w:space="0" w:color="auto"/>
            <w:left w:val="none" w:sz="0" w:space="0" w:color="auto"/>
            <w:bottom w:val="none" w:sz="0" w:space="0" w:color="auto"/>
            <w:right w:val="none" w:sz="0" w:space="0" w:color="auto"/>
          </w:divBdr>
        </w:div>
        <w:div w:id="1206064212">
          <w:marLeft w:val="288"/>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0B9BE63C1B3E4E80CD04887C4F5FB6" ma:contentTypeVersion="0" ma:contentTypeDescription="Create a new document." ma:contentTypeScope="" ma:versionID="2cff016f7f3ae6f5baa6f3eb9567e7c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1AFBF-887A-4949-A236-A69EF8554B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22536CE-90A5-4E56-B01B-50C9F7FEAFE2}">
  <ds:schemaRefs>
    <ds:schemaRef ds:uri="http://schemas.microsoft.com/office/2006/metadata/properties"/>
  </ds:schemaRefs>
</ds:datastoreItem>
</file>

<file path=customXml/itemProps3.xml><?xml version="1.0" encoding="utf-8"?>
<ds:datastoreItem xmlns:ds="http://schemas.openxmlformats.org/officeDocument/2006/customXml" ds:itemID="{F507D6DA-3CEE-4BD3-A280-95E591948EC2}">
  <ds:schemaRefs>
    <ds:schemaRef ds:uri="http://schemas.microsoft.com/sharepoint/v3/contenttype/forms"/>
  </ds:schemaRefs>
</ds:datastoreItem>
</file>

<file path=customXml/itemProps4.xml><?xml version="1.0" encoding="utf-8"?>
<ds:datastoreItem xmlns:ds="http://schemas.openxmlformats.org/officeDocument/2006/customXml" ds:itemID="{A5D57BC8-9C1D-4CB4-A553-D713C6D53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3130</Words>
  <Characters>17847</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Module 1: Introductions and Overview</vt:lpstr>
    </vt:vector>
  </TitlesOfParts>
  <Company>PreInstalled</Company>
  <LinksUpToDate>false</LinksUpToDate>
  <CharactersWithSpaces>20936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1: Introductions and Overview</dc:title>
  <dc:creator>Preferred Customer</dc:creator>
  <cp:lastModifiedBy>A</cp:lastModifiedBy>
  <cp:revision>5</cp:revision>
  <cp:lastPrinted>2014-05-05T18:24:00Z</cp:lastPrinted>
  <dcterms:created xsi:type="dcterms:W3CDTF">2014-05-22T20:13:00Z</dcterms:created>
  <dcterms:modified xsi:type="dcterms:W3CDTF">2014-05-28T17:51:00Z</dcterms:modified>
</cp:coreProperties>
</file>